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9B8C"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江浦街道八里社区服务中心项目复审服务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 w14:paraId="135724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RH-ZC25001</w:t>
      </w:r>
    </w:p>
    <w:p w14:paraId="264CBC0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江浦街道八里社区服务中心项目复审服务</w:t>
      </w:r>
    </w:p>
    <w:p w14:paraId="48513A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三、中标（成交）信息</w:t>
      </w:r>
    </w:p>
    <w:p w14:paraId="42976B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szCs w:val="21"/>
          <w:lang w:eastAsia="zh-CN"/>
        </w:rPr>
        <w:t>江苏天宏华信工程投资管理咨询有限公司</w:t>
      </w:r>
      <w:r>
        <w:rPr>
          <w:rFonts w:hint="eastAsia" w:ascii="宋体" w:hAnsi="宋体" w:eastAsia="宋体" w:cs="宋体"/>
          <w:szCs w:val="21"/>
        </w:rPr>
        <w:t xml:space="preserve">  </w:t>
      </w:r>
    </w:p>
    <w:p w14:paraId="63B1B7E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eastAsia="zh-CN"/>
        </w:rPr>
        <w:t>南京市浦口区汤泉街道高华社区费庄组88-56号</w:t>
      </w:r>
    </w:p>
    <w:p w14:paraId="7A0CC6C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中标（成交）价：江苏省建设工程造价咨询服务收费标准（苏价服〔2014〕383号）收费标准的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37 %</w:t>
      </w:r>
    </w:p>
    <w:p w14:paraId="23DEED6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sz w:val="22"/>
          <w:szCs w:val="22"/>
        </w:rPr>
        <w:t>评审总得分：</w:t>
      </w:r>
      <w:r>
        <w:rPr>
          <w:rFonts w:hint="eastAsia" w:ascii="宋体" w:hAnsi="宋体" w:eastAsia="宋体" w:cs="宋体"/>
          <w:b w:val="0"/>
          <w:sz w:val="22"/>
          <w:szCs w:val="22"/>
          <w:lang w:val="en-US" w:eastAsia="zh-CN"/>
        </w:rPr>
        <w:t>79.70</w:t>
      </w:r>
      <w:r>
        <w:rPr>
          <w:rFonts w:hint="eastAsia" w:ascii="宋体" w:hAnsi="宋体" w:eastAsia="宋体" w:cs="宋体"/>
          <w:b w:val="0"/>
          <w:sz w:val="22"/>
          <w:szCs w:val="22"/>
        </w:rPr>
        <w:t>分（均分制）</w:t>
      </w:r>
    </w:p>
    <w:p w14:paraId="78DE7D6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</w:t>
      </w:r>
    </w:p>
    <w:p w14:paraId="5C3D41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名称：</w:t>
      </w:r>
      <w:r>
        <w:rPr>
          <w:rFonts w:hint="eastAsia" w:ascii="宋体" w:hAnsi="宋体" w:eastAsia="宋体" w:cs="宋体"/>
          <w:lang w:eastAsia="zh-CN"/>
        </w:rPr>
        <w:t>江浦街道八里社区服务中心项目复审服务</w:t>
      </w:r>
    </w:p>
    <w:p w14:paraId="7AF829B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服务范围：详见采购文件</w:t>
      </w:r>
    </w:p>
    <w:p w14:paraId="2C430A0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服务时间：自合同签订之日起到结算审计资料归档完成</w:t>
      </w:r>
    </w:p>
    <w:p w14:paraId="409B329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五、评审专家名单：</w:t>
      </w:r>
      <w:r>
        <w:rPr>
          <w:rFonts w:hint="eastAsia" w:ascii="宋体" w:hAnsi="宋体" w:eastAsia="宋体" w:cs="宋体"/>
          <w:lang w:val="en-US" w:eastAsia="zh-CN"/>
        </w:rPr>
        <w:t>孙其</w:t>
      </w:r>
      <w:bookmarkStart w:id="8" w:name="_GoBack"/>
      <w:bookmarkEnd w:id="8"/>
      <w:r>
        <w:rPr>
          <w:rFonts w:hint="eastAsia" w:ascii="宋体" w:hAnsi="宋体" w:eastAsia="宋体" w:cs="宋体"/>
          <w:lang w:val="en-US" w:eastAsia="zh-CN"/>
        </w:rPr>
        <w:t>华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马宝梅、</w:t>
      </w:r>
      <w:r>
        <w:rPr>
          <w:rFonts w:hint="eastAsia" w:ascii="宋体" w:hAnsi="宋体" w:eastAsia="宋体" w:cs="宋体"/>
        </w:rPr>
        <w:t>周芹</w:t>
      </w:r>
    </w:p>
    <w:p w14:paraId="7FC0F7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及金额：本次招标项目代理服务费由中标人支付。招标代理费按照国家计委《招标代理服务收费管理暂行办法》（国家发展计划委员会计价格【2002】1980号文）60%收费。本次采购招标代理服务费在成交供应商领取成交通知书时支付，不单独列项，结算时不予另计。</w:t>
      </w:r>
    </w:p>
    <w:p w14:paraId="23DB0E4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 w14:paraId="15DFC7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 w14:paraId="65334CC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 w14:paraId="05FC42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注：各投标人对本次评标结果如有异议，请于七个工作日内以书面形式向本公司质疑，七个工作日以外的质疑不再受理。</w:t>
      </w:r>
    </w:p>
    <w:p w14:paraId="1A8D0BE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九、凡对本次公告内容提出询问，请按以下方式联系。</w:t>
      </w:r>
    </w:p>
    <w:p w14:paraId="4299488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bookmarkStart w:id="0" w:name="_Toc35393641"/>
      <w:bookmarkStart w:id="1" w:name="_Toc28359100"/>
      <w:bookmarkStart w:id="2" w:name="_Toc28359023"/>
      <w:bookmarkStart w:id="3" w:name="_Toc35393810"/>
      <w:r>
        <w:rPr>
          <w:rFonts w:hint="eastAsia" w:ascii="宋体" w:hAnsi="宋体" w:eastAsia="宋体" w:cs="宋体"/>
        </w:rPr>
        <w:t>1.采购人信息</w:t>
      </w:r>
      <w:bookmarkEnd w:id="0"/>
      <w:bookmarkEnd w:id="1"/>
      <w:bookmarkEnd w:id="2"/>
      <w:bookmarkEnd w:id="3"/>
    </w:p>
    <w:p w14:paraId="606EE9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称：南京市浦口区人民政府江浦街道办事处</w:t>
      </w:r>
    </w:p>
    <w:p w14:paraId="44F82EB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址：南京市浦口区珠泉西路5号</w:t>
      </w:r>
    </w:p>
    <w:p w14:paraId="31652A0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 系 人：</w:t>
      </w:r>
      <w:r>
        <w:rPr>
          <w:rFonts w:hint="eastAsia" w:ascii="宋体" w:hAnsi="宋体" w:eastAsia="宋体" w:cs="宋体"/>
          <w:lang w:val="en-US" w:eastAsia="zh-CN"/>
        </w:rPr>
        <w:t>徐邦羽</w:t>
      </w:r>
    </w:p>
    <w:p w14:paraId="048BBF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联系方式：</w:t>
      </w: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5851845690</w:t>
      </w:r>
    </w:p>
    <w:p w14:paraId="6AA379E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  <w:bookmarkEnd w:id="4"/>
      <w:bookmarkEnd w:id="5"/>
      <w:bookmarkEnd w:id="6"/>
      <w:bookmarkEnd w:id="7"/>
    </w:p>
    <w:p w14:paraId="190199C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称：南京润和项目管理有限公司</w:t>
      </w:r>
    </w:p>
    <w:p w14:paraId="33FA1BB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　  址：南京市浦口区江浦街道恒通国际1栋1单元801室</w:t>
      </w:r>
    </w:p>
    <w:p w14:paraId="2A94C4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 系 人：</w:t>
      </w:r>
      <w:r>
        <w:rPr>
          <w:rFonts w:hint="eastAsia" w:ascii="宋体" w:hAnsi="宋体" w:eastAsia="宋体" w:cs="宋体"/>
          <w:lang w:val="en-US" w:eastAsia="zh-CN"/>
        </w:rPr>
        <w:t>蓝工</w:t>
      </w:r>
    </w:p>
    <w:p w14:paraId="61DF36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lang w:val="en-US" w:eastAsia="zh-CN"/>
        </w:rPr>
        <w:t>18652075997</w:t>
      </w:r>
    </w:p>
    <w:p w14:paraId="78F03F93">
      <w:pPr>
        <w:spacing w:line="360" w:lineRule="auto"/>
        <w:ind w:firstLine="44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g3MGQ2NzNlZjBhNzI3MDFjMjZmNWJiYjYxMzhlMDkifQ=="/>
  </w:docVars>
  <w:rsids>
    <w:rsidRoot w:val="00D31D50"/>
    <w:rsid w:val="00000240"/>
    <w:rsid w:val="000073F2"/>
    <w:rsid w:val="000117F4"/>
    <w:rsid w:val="00021940"/>
    <w:rsid w:val="00062F71"/>
    <w:rsid w:val="000B3529"/>
    <w:rsid w:val="00102D0C"/>
    <w:rsid w:val="00132279"/>
    <w:rsid w:val="00143EED"/>
    <w:rsid w:val="001B7E68"/>
    <w:rsid w:val="001D1E6F"/>
    <w:rsid w:val="00200BF9"/>
    <w:rsid w:val="00210E96"/>
    <w:rsid w:val="00235A07"/>
    <w:rsid w:val="002508F1"/>
    <w:rsid w:val="0025700D"/>
    <w:rsid w:val="00264AD5"/>
    <w:rsid w:val="00265864"/>
    <w:rsid w:val="0026650F"/>
    <w:rsid w:val="002A3474"/>
    <w:rsid w:val="00307F0F"/>
    <w:rsid w:val="00314A39"/>
    <w:rsid w:val="0032340C"/>
    <w:rsid w:val="00323B43"/>
    <w:rsid w:val="0032735A"/>
    <w:rsid w:val="00337B43"/>
    <w:rsid w:val="00363F39"/>
    <w:rsid w:val="003677E1"/>
    <w:rsid w:val="00374C28"/>
    <w:rsid w:val="003B3E60"/>
    <w:rsid w:val="003B3E76"/>
    <w:rsid w:val="003D37D8"/>
    <w:rsid w:val="0041184C"/>
    <w:rsid w:val="00426133"/>
    <w:rsid w:val="004358AB"/>
    <w:rsid w:val="00453FB5"/>
    <w:rsid w:val="00482791"/>
    <w:rsid w:val="004A5D0C"/>
    <w:rsid w:val="004C7F1A"/>
    <w:rsid w:val="00510FDE"/>
    <w:rsid w:val="00524AF9"/>
    <w:rsid w:val="00563131"/>
    <w:rsid w:val="005708C2"/>
    <w:rsid w:val="00573A04"/>
    <w:rsid w:val="00577A67"/>
    <w:rsid w:val="00586991"/>
    <w:rsid w:val="005A33DA"/>
    <w:rsid w:val="005C061C"/>
    <w:rsid w:val="005F21B9"/>
    <w:rsid w:val="00685DFB"/>
    <w:rsid w:val="006C7598"/>
    <w:rsid w:val="00723A28"/>
    <w:rsid w:val="00735B6A"/>
    <w:rsid w:val="007A769D"/>
    <w:rsid w:val="007B434F"/>
    <w:rsid w:val="007D7193"/>
    <w:rsid w:val="0080098A"/>
    <w:rsid w:val="008202B0"/>
    <w:rsid w:val="00841CD7"/>
    <w:rsid w:val="00847DFA"/>
    <w:rsid w:val="008540A2"/>
    <w:rsid w:val="008619B2"/>
    <w:rsid w:val="0086629F"/>
    <w:rsid w:val="008B7726"/>
    <w:rsid w:val="008E7097"/>
    <w:rsid w:val="008F01A7"/>
    <w:rsid w:val="009304F1"/>
    <w:rsid w:val="009464DB"/>
    <w:rsid w:val="00947FC3"/>
    <w:rsid w:val="00995436"/>
    <w:rsid w:val="009D4CAB"/>
    <w:rsid w:val="009E0F7B"/>
    <w:rsid w:val="009E205D"/>
    <w:rsid w:val="00A001FF"/>
    <w:rsid w:val="00A46825"/>
    <w:rsid w:val="00A61C2D"/>
    <w:rsid w:val="00AB12B3"/>
    <w:rsid w:val="00AE34B3"/>
    <w:rsid w:val="00B10332"/>
    <w:rsid w:val="00B2787B"/>
    <w:rsid w:val="00B75FDD"/>
    <w:rsid w:val="00BB4657"/>
    <w:rsid w:val="00BC3295"/>
    <w:rsid w:val="00C16FA7"/>
    <w:rsid w:val="00CA3C8F"/>
    <w:rsid w:val="00CD675F"/>
    <w:rsid w:val="00D247F8"/>
    <w:rsid w:val="00D31D50"/>
    <w:rsid w:val="00D72AB8"/>
    <w:rsid w:val="00D73797"/>
    <w:rsid w:val="00DB0A33"/>
    <w:rsid w:val="00DC2311"/>
    <w:rsid w:val="00DD28E8"/>
    <w:rsid w:val="00E14D36"/>
    <w:rsid w:val="00E152B3"/>
    <w:rsid w:val="00E675D1"/>
    <w:rsid w:val="00F26107"/>
    <w:rsid w:val="00F37188"/>
    <w:rsid w:val="00FE5FFF"/>
    <w:rsid w:val="05EF1430"/>
    <w:rsid w:val="079C3799"/>
    <w:rsid w:val="0A652A31"/>
    <w:rsid w:val="0C6C43F7"/>
    <w:rsid w:val="0E0A2FF3"/>
    <w:rsid w:val="189B534A"/>
    <w:rsid w:val="20005CD0"/>
    <w:rsid w:val="2AA578E9"/>
    <w:rsid w:val="360F770B"/>
    <w:rsid w:val="3B4D1CBC"/>
    <w:rsid w:val="3EFB701C"/>
    <w:rsid w:val="48A61568"/>
    <w:rsid w:val="498E3B59"/>
    <w:rsid w:val="4D5A2733"/>
    <w:rsid w:val="55171C85"/>
    <w:rsid w:val="5DD82717"/>
    <w:rsid w:val="5E31465E"/>
    <w:rsid w:val="633B4B47"/>
    <w:rsid w:val="6AE44F0B"/>
    <w:rsid w:val="6F1C062E"/>
    <w:rsid w:val="77AF0125"/>
    <w:rsid w:val="785E2CA7"/>
    <w:rsid w:val="7C804C98"/>
    <w:rsid w:val="7D7E51A4"/>
    <w:rsid w:val="7D950517"/>
    <w:rsid w:val="7DF433ED"/>
    <w:rsid w:val="7F4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autoRedefine/>
    <w:semiHidden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4"/>
    <w:autoRedefine/>
    <w:semiHidden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纯文本 Char"/>
    <w:basedOn w:val="10"/>
    <w:link w:val="5"/>
    <w:autoRedefine/>
    <w:semiHidden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14">
    <w:name w:val="页眉 Char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598</Words>
  <Characters>653</Characters>
  <Lines>4</Lines>
  <Paragraphs>1</Paragraphs>
  <TotalTime>2</TotalTime>
  <ScaleCrop>false</ScaleCrop>
  <LinksUpToDate>false</LinksUpToDate>
  <CharactersWithSpaces>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磊哥哥，</cp:lastModifiedBy>
  <cp:lastPrinted>2020-06-29T00:55:00Z</cp:lastPrinted>
  <dcterms:modified xsi:type="dcterms:W3CDTF">2025-02-12T07:48:25Z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83AF9E3DE18E42788DBEA1CC62ECE94F</vt:lpwstr>
  </property>
  <property fmtid="{D5CDD505-2E9C-101B-9397-08002B2CF9AE}" pid="4" name="KSOTemplateDocerSaveRecord">
    <vt:lpwstr>eyJoZGlkIjoiZjg3MGQ2NzNlZjBhNzI3MDFjMjZmNWJiYjYxMzhlMDkiLCJ1c2VySWQiOiI0MzY3NTE3ODUifQ==</vt:lpwstr>
  </property>
</Properties>
</file>