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2F" w:rsidRPr="004566EB" w:rsidRDefault="00603F2F"/>
    <w:p w:rsidR="00603F2F" w:rsidRPr="004566EB" w:rsidRDefault="00603F2F"/>
    <w:tbl>
      <w:tblPr>
        <w:tblW w:w="0" w:type="auto"/>
        <w:tblInd w:w="28" w:type="dxa"/>
        <w:tblLayout w:type="fixed"/>
        <w:tblCellMar>
          <w:left w:w="28" w:type="dxa"/>
          <w:right w:w="28" w:type="dxa"/>
        </w:tblCellMar>
        <w:tblLook w:val="0000"/>
      </w:tblPr>
      <w:tblGrid>
        <w:gridCol w:w="8800"/>
      </w:tblGrid>
      <w:tr w:rsidR="00BF2BE5" w:rsidRPr="004566EB" w:rsidTr="00EC0F6F">
        <w:trPr>
          <w:cantSplit/>
          <w:trHeight w:val="1239"/>
        </w:trPr>
        <w:tc>
          <w:tcPr>
            <w:tcW w:w="8800" w:type="dxa"/>
          </w:tcPr>
          <w:p w:rsidR="00BF2BE5" w:rsidRPr="004566EB" w:rsidRDefault="00BF2BE5" w:rsidP="00EC0F6F">
            <w:pPr>
              <w:pStyle w:val="ad"/>
              <w:rPr>
                <w:rFonts w:ascii="Times New Roman" w:eastAsia="方正小标宋_GBK"/>
                <w:bCs/>
                <w:spacing w:val="60"/>
                <w:w w:val="50"/>
                <w:szCs w:val="120"/>
              </w:rPr>
            </w:pPr>
            <w:r w:rsidRPr="004566EB">
              <w:rPr>
                <w:rFonts w:ascii="Times New Roman" w:eastAsia="方正小标宋_GBK"/>
                <w:bCs/>
                <w:spacing w:val="60"/>
                <w:w w:val="50"/>
                <w:szCs w:val="120"/>
              </w:rPr>
              <w:t>南京市浦口区人民政府文件</w:t>
            </w:r>
          </w:p>
        </w:tc>
      </w:tr>
    </w:tbl>
    <w:p w:rsidR="00BF2BE5" w:rsidRPr="004566EB" w:rsidRDefault="00BF2BE5" w:rsidP="00603F2F">
      <w:pPr>
        <w:adjustRightInd w:val="0"/>
        <w:snapToGrid w:val="0"/>
        <w:spacing w:line="560" w:lineRule="exact"/>
        <w:rPr>
          <w:rFonts w:eastAsia="方正小标宋_GBK"/>
          <w:sz w:val="44"/>
          <w:szCs w:val="44"/>
        </w:rPr>
      </w:pPr>
    </w:p>
    <w:p w:rsidR="00451DFF" w:rsidRPr="004566EB" w:rsidRDefault="00451DFF" w:rsidP="00451DFF">
      <w:pPr>
        <w:spacing w:line="560" w:lineRule="exact"/>
        <w:rPr>
          <w:rFonts w:eastAsia="方正小标宋_GBK"/>
          <w:sz w:val="44"/>
          <w:szCs w:val="44"/>
        </w:rPr>
      </w:pPr>
    </w:p>
    <w:p w:rsidR="00603F2F" w:rsidRPr="004566EB" w:rsidRDefault="00603F2F" w:rsidP="002C0C3E">
      <w:pPr>
        <w:spacing w:line="560" w:lineRule="exact"/>
        <w:jc w:val="center"/>
        <w:rPr>
          <w:rFonts w:eastAsia="方正仿宋_GBK"/>
          <w:sz w:val="32"/>
          <w:szCs w:val="32"/>
          <w:lang w:val="zh-CN"/>
        </w:rPr>
      </w:pPr>
      <w:r w:rsidRPr="004566EB">
        <w:rPr>
          <w:rFonts w:eastAsia="方正仿宋_GBK"/>
          <w:sz w:val="32"/>
        </w:rPr>
        <w:t>浦政</w:t>
      </w:r>
      <w:r w:rsidR="00451DFF" w:rsidRPr="004566EB">
        <w:rPr>
          <w:rFonts w:eastAsia="方正仿宋_GBK"/>
          <w:sz w:val="32"/>
        </w:rPr>
        <w:t>发</w:t>
      </w:r>
      <w:r w:rsidRPr="004566EB">
        <w:rPr>
          <w:rFonts w:eastAsia="方正仿宋_GBK"/>
          <w:sz w:val="32"/>
        </w:rPr>
        <w:t>〔</w:t>
      </w:r>
      <w:r w:rsidRPr="004566EB">
        <w:rPr>
          <w:rFonts w:eastAsia="方正仿宋_GBK"/>
          <w:sz w:val="32"/>
        </w:rPr>
        <w:t>201</w:t>
      </w:r>
      <w:r w:rsidR="00451DFF" w:rsidRPr="004566EB">
        <w:rPr>
          <w:rFonts w:eastAsia="方正仿宋_GBK"/>
          <w:sz w:val="32"/>
        </w:rPr>
        <w:t>9</w:t>
      </w:r>
      <w:r w:rsidRPr="004566EB">
        <w:rPr>
          <w:rFonts w:eastAsia="方正仿宋_GBK"/>
          <w:sz w:val="32"/>
        </w:rPr>
        <w:t>〕</w:t>
      </w:r>
      <w:r w:rsidR="00D3517E">
        <w:rPr>
          <w:rFonts w:eastAsia="方正仿宋_GBK" w:hint="eastAsia"/>
          <w:sz w:val="32"/>
        </w:rPr>
        <w:t>140</w:t>
      </w:r>
      <w:r w:rsidRPr="004566EB">
        <w:rPr>
          <w:rFonts w:eastAsia="方正仿宋_GBK"/>
          <w:sz w:val="32"/>
        </w:rPr>
        <w:t>号</w:t>
      </w:r>
    </w:p>
    <w:p w:rsidR="00603F2F" w:rsidRPr="004566EB" w:rsidRDefault="00C8106C" w:rsidP="00203724">
      <w:pPr>
        <w:adjustRightInd w:val="0"/>
        <w:snapToGrid w:val="0"/>
        <w:spacing w:line="560" w:lineRule="exact"/>
        <w:rPr>
          <w:rFonts w:eastAsia="方正仿宋_GBK"/>
          <w:sz w:val="32"/>
          <w:szCs w:val="32"/>
          <w:lang w:val="zh-CN"/>
        </w:rPr>
      </w:pPr>
      <w:r w:rsidRPr="00C8106C">
        <w:rPr>
          <w:rFonts w:eastAsia="方正仿宋_GBK"/>
          <w:sz w:val="32"/>
          <w:szCs w:val="32"/>
          <w:lang w:val="zh-CN"/>
        </w:rPr>
        <w:pict>
          <v:line id="_x0000_s1027" style="position:absolute;left:0;text-align:left;z-index:251658240;mso-position-vertical-relative:margin" from="1.2pt,220.3pt" to="443.4pt,220.3pt" strokecolor="red" strokeweight="3pt">
            <w10:wrap type="topAndBottom" anchory="margin"/>
          </v:line>
        </w:pict>
      </w:r>
    </w:p>
    <w:p w:rsidR="005532F5" w:rsidRPr="004566EB" w:rsidRDefault="005532F5" w:rsidP="00203724">
      <w:pPr>
        <w:snapToGrid w:val="0"/>
        <w:spacing w:line="560" w:lineRule="exact"/>
        <w:rPr>
          <w:rFonts w:eastAsia="方正仿宋_GBK"/>
          <w:sz w:val="32"/>
          <w:szCs w:val="32"/>
          <w:lang w:val="zh-CN"/>
        </w:rPr>
      </w:pPr>
    </w:p>
    <w:p w:rsidR="002C0C3E" w:rsidRPr="004566EB" w:rsidRDefault="002C0C3E" w:rsidP="002C0C3E">
      <w:pPr>
        <w:spacing w:line="560" w:lineRule="exact"/>
        <w:jc w:val="center"/>
        <w:rPr>
          <w:rFonts w:eastAsia="方正小标宋_GBK"/>
          <w:bCs/>
          <w:sz w:val="44"/>
        </w:rPr>
      </w:pPr>
      <w:r w:rsidRPr="004566EB">
        <w:rPr>
          <w:rFonts w:eastAsia="方正小标宋_GBK"/>
          <w:bCs/>
          <w:sz w:val="44"/>
        </w:rPr>
        <w:t>区政府关于印发《浦口区消防公益救助</w:t>
      </w:r>
    </w:p>
    <w:p w:rsidR="002C0C3E" w:rsidRPr="004566EB" w:rsidRDefault="002C0C3E" w:rsidP="002C0C3E">
      <w:pPr>
        <w:spacing w:line="560" w:lineRule="exact"/>
        <w:jc w:val="center"/>
        <w:rPr>
          <w:rFonts w:eastAsia="方正小标宋_GBK"/>
          <w:bCs/>
          <w:sz w:val="44"/>
        </w:rPr>
      </w:pPr>
      <w:r w:rsidRPr="004566EB">
        <w:rPr>
          <w:rFonts w:eastAsia="方正小标宋_GBK"/>
          <w:bCs/>
          <w:sz w:val="44"/>
        </w:rPr>
        <w:t>基金实施方案》的通知</w:t>
      </w:r>
    </w:p>
    <w:p w:rsidR="002C0C3E" w:rsidRPr="004566EB" w:rsidRDefault="002C0C3E" w:rsidP="002C0C3E">
      <w:pPr>
        <w:spacing w:line="560" w:lineRule="exact"/>
        <w:ind w:firstLineChars="200" w:firstLine="640"/>
        <w:jc w:val="center"/>
        <w:rPr>
          <w:rFonts w:eastAsia="方正仿宋_GBK"/>
          <w:color w:val="111111"/>
          <w:sz w:val="32"/>
          <w:szCs w:val="32"/>
        </w:rPr>
      </w:pPr>
    </w:p>
    <w:p w:rsidR="002C0C3E" w:rsidRPr="004566EB" w:rsidRDefault="002C0C3E" w:rsidP="002C0C3E">
      <w:pPr>
        <w:spacing w:line="560" w:lineRule="exact"/>
        <w:jc w:val="left"/>
        <w:rPr>
          <w:rFonts w:eastAsia="方正小标宋_GBK"/>
          <w:bCs/>
          <w:sz w:val="44"/>
        </w:rPr>
      </w:pPr>
    </w:p>
    <w:p w:rsidR="002C0C3E" w:rsidRPr="004566EB" w:rsidRDefault="002C0C3E" w:rsidP="002C0C3E">
      <w:pPr>
        <w:spacing w:line="560" w:lineRule="exact"/>
        <w:jc w:val="left"/>
        <w:rPr>
          <w:rFonts w:eastAsia="方正仿宋_GBK"/>
          <w:color w:val="111111"/>
          <w:sz w:val="32"/>
          <w:szCs w:val="32"/>
        </w:rPr>
      </w:pPr>
      <w:r w:rsidRPr="004566EB">
        <w:rPr>
          <w:rFonts w:eastAsia="方正仿宋_GBK"/>
          <w:color w:val="111111"/>
          <w:sz w:val="32"/>
          <w:szCs w:val="32"/>
        </w:rPr>
        <w:t>各街道办事处，区府各委办局，区各直属单位：</w:t>
      </w:r>
    </w:p>
    <w:p w:rsidR="002C0C3E" w:rsidRPr="004566EB" w:rsidRDefault="002C0C3E" w:rsidP="002C0C3E">
      <w:pPr>
        <w:spacing w:line="560" w:lineRule="exact"/>
        <w:ind w:firstLineChars="200" w:firstLine="640"/>
        <w:jc w:val="left"/>
        <w:rPr>
          <w:rFonts w:eastAsia="方正仿宋_GBK"/>
          <w:color w:val="111111"/>
          <w:kern w:val="0"/>
          <w:sz w:val="32"/>
          <w:szCs w:val="32"/>
        </w:rPr>
      </w:pPr>
      <w:r w:rsidRPr="004566EB">
        <w:rPr>
          <w:rFonts w:eastAsia="方正仿宋_GBK"/>
          <w:color w:val="111111"/>
          <w:kern w:val="0"/>
          <w:sz w:val="32"/>
          <w:szCs w:val="32"/>
        </w:rPr>
        <w:t>现将《</w:t>
      </w:r>
      <w:r w:rsidRPr="004566EB">
        <w:rPr>
          <w:rFonts w:eastAsia="方正仿宋_GBK"/>
          <w:color w:val="111111"/>
          <w:sz w:val="32"/>
          <w:szCs w:val="32"/>
        </w:rPr>
        <w:t>浦口区消防公益救助基金实施方案</w:t>
      </w:r>
      <w:r w:rsidRPr="004566EB">
        <w:rPr>
          <w:rFonts w:eastAsia="方正仿宋_GBK"/>
          <w:color w:val="111111"/>
          <w:kern w:val="0"/>
          <w:sz w:val="32"/>
          <w:szCs w:val="32"/>
        </w:rPr>
        <w:t>》印发给你们，请认真抓好贯彻落实。</w:t>
      </w:r>
    </w:p>
    <w:p w:rsidR="002C0C3E" w:rsidRPr="004566EB" w:rsidRDefault="002C0C3E" w:rsidP="002C0C3E">
      <w:pPr>
        <w:spacing w:line="560" w:lineRule="exact"/>
        <w:ind w:firstLineChars="200" w:firstLine="640"/>
        <w:jc w:val="left"/>
        <w:rPr>
          <w:rFonts w:eastAsia="方正仿宋_GBK"/>
          <w:color w:val="111111"/>
          <w:kern w:val="0"/>
          <w:sz w:val="32"/>
          <w:szCs w:val="32"/>
        </w:rPr>
      </w:pPr>
    </w:p>
    <w:p w:rsidR="002C0C3E" w:rsidRPr="004566EB" w:rsidRDefault="002C0C3E" w:rsidP="002C0C3E">
      <w:pPr>
        <w:spacing w:line="560" w:lineRule="exact"/>
        <w:ind w:firstLineChars="200" w:firstLine="640"/>
        <w:jc w:val="left"/>
        <w:rPr>
          <w:rFonts w:eastAsia="方正仿宋_GBK"/>
          <w:color w:val="111111"/>
          <w:kern w:val="0"/>
          <w:sz w:val="32"/>
          <w:szCs w:val="32"/>
        </w:rPr>
      </w:pPr>
    </w:p>
    <w:p w:rsidR="002C0C3E" w:rsidRPr="004566EB" w:rsidRDefault="002C0C3E" w:rsidP="00C86016">
      <w:pPr>
        <w:spacing w:line="560" w:lineRule="exact"/>
        <w:ind w:firstLineChars="1550" w:firstLine="4960"/>
        <w:jc w:val="left"/>
        <w:rPr>
          <w:rFonts w:eastAsia="方正仿宋_GBK"/>
          <w:color w:val="111111"/>
          <w:kern w:val="0"/>
          <w:sz w:val="32"/>
          <w:szCs w:val="32"/>
        </w:rPr>
      </w:pPr>
      <w:r w:rsidRPr="004566EB">
        <w:rPr>
          <w:rFonts w:eastAsia="方正仿宋_GBK"/>
          <w:color w:val="111111"/>
          <w:kern w:val="0"/>
          <w:sz w:val="32"/>
          <w:szCs w:val="32"/>
        </w:rPr>
        <w:t>南京市浦口区人民政府</w:t>
      </w:r>
    </w:p>
    <w:p w:rsidR="002C0C3E" w:rsidRPr="004566EB" w:rsidRDefault="002C0C3E" w:rsidP="00C86016">
      <w:pPr>
        <w:spacing w:line="560" w:lineRule="exact"/>
        <w:ind w:firstLineChars="1700" w:firstLine="5440"/>
        <w:jc w:val="left"/>
        <w:rPr>
          <w:rFonts w:eastAsia="方正仿宋_GBK"/>
          <w:color w:val="111111"/>
          <w:kern w:val="0"/>
          <w:sz w:val="32"/>
          <w:szCs w:val="32"/>
        </w:rPr>
      </w:pPr>
      <w:r w:rsidRPr="004566EB">
        <w:rPr>
          <w:rFonts w:eastAsia="方正仿宋_GBK"/>
          <w:color w:val="111111"/>
          <w:kern w:val="0"/>
          <w:sz w:val="32"/>
          <w:szCs w:val="32"/>
        </w:rPr>
        <w:t>2019</w:t>
      </w:r>
      <w:r w:rsidRPr="004566EB">
        <w:rPr>
          <w:rFonts w:eastAsia="方正仿宋_GBK"/>
          <w:color w:val="111111"/>
          <w:kern w:val="0"/>
          <w:sz w:val="32"/>
          <w:szCs w:val="32"/>
        </w:rPr>
        <w:t>年</w:t>
      </w:r>
      <w:r w:rsidRPr="004566EB">
        <w:rPr>
          <w:rFonts w:eastAsia="方正仿宋_GBK"/>
          <w:color w:val="111111"/>
          <w:kern w:val="0"/>
          <w:sz w:val="32"/>
          <w:szCs w:val="32"/>
        </w:rPr>
        <w:t>9</w:t>
      </w:r>
      <w:r w:rsidRPr="004566EB">
        <w:rPr>
          <w:rFonts w:eastAsia="方正仿宋_GBK"/>
          <w:color w:val="111111"/>
          <w:kern w:val="0"/>
          <w:sz w:val="32"/>
          <w:szCs w:val="32"/>
        </w:rPr>
        <w:t>月</w:t>
      </w:r>
      <w:r w:rsidR="00D3517E">
        <w:rPr>
          <w:rFonts w:eastAsia="方正仿宋_GBK" w:hint="eastAsia"/>
          <w:color w:val="111111"/>
          <w:kern w:val="0"/>
          <w:sz w:val="32"/>
          <w:szCs w:val="32"/>
        </w:rPr>
        <w:t>10</w:t>
      </w:r>
      <w:r w:rsidRPr="004566EB">
        <w:rPr>
          <w:rFonts w:eastAsia="方正仿宋_GBK"/>
          <w:color w:val="111111"/>
          <w:kern w:val="0"/>
          <w:sz w:val="32"/>
          <w:szCs w:val="32"/>
        </w:rPr>
        <w:t>日</w:t>
      </w:r>
    </w:p>
    <w:p w:rsidR="002C0C3E" w:rsidRPr="004566EB" w:rsidRDefault="002C0C3E" w:rsidP="002C0C3E">
      <w:pPr>
        <w:spacing w:line="560" w:lineRule="exact"/>
        <w:ind w:firstLineChars="1400" w:firstLine="4480"/>
        <w:jc w:val="left"/>
        <w:rPr>
          <w:rFonts w:eastAsia="方正仿宋_GBK"/>
          <w:color w:val="111111"/>
          <w:kern w:val="0"/>
          <w:sz w:val="32"/>
          <w:szCs w:val="32"/>
        </w:rPr>
      </w:pPr>
    </w:p>
    <w:p w:rsidR="002C0C3E" w:rsidRPr="004566EB" w:rsidRDefault="002C0C3E" w:rsidP="002C0C3E">
      <w:pPr>
        <w:spacing w:line="560" w:lineRule="exact"/>
        <w:ind w:firstLineChars="1400" w:firstLine="4480"/>
        <w:jc w:val="left"/>
        <w:rPr>
          <w:rFonts w:eastAsia="方正仿宋_GBK"/>
          <w:color w:val="111111"/>
          <w:kern w:val="0"/>
          <w:sz w:val="32"/>
          <w:szCs w:val="32"/>
        </w:rPr>
      </w:pPr>
    </w:p>
    <w:p w:rsidR="002C0C3E" w:rsidRPr="004566EB" w:rsidRDefault="002C0C3E" w:rsidP="002C0C3E">
      <w:pPr>
        <w:spacing w:line="560" w:lineRule="exact"/>
        <w:jc w:val="center"/>
        <w:rPr>
          <w:rFonts w:eastAsia="方正小标宋_GBK"/>
          <w:bCs/>
          <w:sz w:val="44"/>
        </w:rPr>
      </w:pPr>
      <w:r w:rsidRPr="004566EB">
        <w:rPr>
          <w:rFonts w:eastAsia="方正小标宋_GBK"/>
          <w:bCs/>
          <w:sz w:val="44"/>
        </w:rPr>
        <w:lastRenderedPageBreak/>
        <w:t>浦口区消防公益救助基金实施方案</w:t>
      </w:r>
    </w:p>
    <w:p w:rsidR="002C0C3E" w:rsidRPr="004566EB" w:rsidRDefault="002C0C3E" w:rsidP="002C0C3E">
      <w:pPr>
        <w:spacing w:line="560" w:lineRule="exact"/>
        <w:jc w:val="center"/>
        <w:rPr>
          <w:b/>
          <w:bCs/>
          <w:sz w:val="44"/>
        </w:rPr>
      </w:pP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为大力支持浦口消防救援队伍建设，不断激发广大消防员以更饱满的热情，积极投入到火灾扑救、应急救援、事故处置等各项任务之中，</w:t>
      </w:r>
      <w:r w:rsidR="00416388" w:rsidRPr="004566EB">
        <w:rPr>
          <w:rFonts w:eastAsia="方正仿宋_GBK"/>
          <w:color w:val="000000"/>
          <w:sz w:val="32"/>
          <w:szCs w:val="32"/>
        </w:rPr>
        <w:t>经区政府研究，</w:t>
      </w:r>
      <w:r w:rsidRPr="004566EB">
        <w:rPr>
          <w:rFonts w:eastAsia="方正仿宋_GBK"/>
          <w:color w:val="000000"/>
          <w:sz w:val="32"/>
          <w:szCs w:val="32"/>
        </w:rPr>
        <w:t>决定设立</w:t>
      </w:r>
      <w:r w:rsidRPr="004566EB">
        <w:rPr>
          <w:rFonts w:eastAsia="方正仿宋_GBK"/>
          <w:color w:val="000000"/>
          <w:sz w:val="32"/>
          <w:szCs w:val="32"/>
        </w:rPr>
        <w:t>“</w:t>
      </w:r>
      <w:r w:rsidRPr="004566EB">
        <w:rPr>
          <w:rFonts w:eastAsia="方正仿宋_GBK"/>
          <w:color w:val="000000"/>
          <w:sz w:val="32"/>
          <w:szCs w:val="32"/>
        </w:rPr>
        <w:t>浦口区消防公益救助基金</w:t>
      </w:r>
      <w:r w:rsidRPr="004566EB">
        <w:rPr>
          <w:rFonts w:eastAsia="方正仿宋_GBK"/>
          <w:color w:val="000000"/>
          <w:sz w:val="32"/>
          <w:szCs w:val="32"/>
        </w:rPr>
        <w:t>”</w:t>
      </w:r>
      <w:r w:rsidRPr="004566EB">
        <w:rPr>
          <w:rFonts w:eastAsia="方正仿宋_GBK"/>
          <w:color w:val="000000"/>
          <w:sz w:val="32"/>
          <w:szCs w:val="32"/>
        </w:rPr>
        <w:t>（以下简称</w:t>
      </w:r>
      <w:r w:rsidRPr="004566EB">
        <w:rPr>
          <w:rFonts w:eastAsia="方正仿宋_GBK"/>
          <w:color w:val="000000"/>
          <w:sz w:val="32"/>
          <w:szCs w:val="32"/>
        </w:rPr>
        <w:t>“</w:t>
      </w:r>
      <w:r w:rsidRPr="004566EB">
        <w:rPr>
          <w:rFonts w:eastAsia="方正仿宋_GBK"/>
          <w:color w:val="000000"/>
          <w:sz w:val="32"/>
          <w:szCs w:val="32"/>
        </w:rPr>
        <w:t>基金</w:t>
      </w:r>
      <w:r w:rsidRPr="004566EB">
        <w:rPr>
          <w:rFonts w:eastAsia="方正仿宋_GBK"/>
          <w:color w:val="000000"/>
          <w:sz w:val="32"/>
          <w:szCs w:val="32"/>
        </w:rPr>
        <w:t>”</w:t>
      </w:r>
      <w:r w:rsidRPr="004566EB">
        <w:rPr>
          <w:rFonts w:eastAsia="方正仿宋_GBK"/>
          <w:color w:val="000000"/>
          <w:sz w:val="32"/>
          <w:szCs w:val="32"/>
        </w:rPr>
        <w:t>）。为切实发挥基金效能，特制订本实施方案。</w:t>
      </w:r>
    </w:p>
    <w:p w:rsidR="002C0C3E" w:rsidRPr="004566EB" w:rsidRDefault="002C0C3E" w:rsidP="002C0C3E">
      <w:pPr>
        <w:widowControl/>
        <w:spacing w:line="560" w:lineRule="exact"/>
        <w:ind w:firstLineChars="200" w:firstLine="640"/>
        <w:rPr>
          <w:rFonts w:eastAsia="方正黑体_GBK"/>
          <w:color w:val="000000"/>
          <w:kern w:val="0"/>
          <w:sz w:val="32"/>
          <w:szCs w:val="32"/>
        </w:rPr>
      </w:pPr>
      <w:r w:rsidRPr="004566EB">
        <w:rPr>
          <w:rFonts w:eastAsia="方正黑体_GBK"/>
          <w:color w:val="000000"/>
          <w:kern w:val="0"/>
          <w:sz w:val="32"/>
          <w:szCs w:val="32"/>
        </w:rPr>
        <w:t>一、适用对象</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驻区国家综合性消防救援队伍人员、政府专职消防员、消防文员和消防特勤及其家庭成员（包括配偶、父母、子女）。</w:t>
      </w:r>
    </w:p>
    <w:p w:rsidR="002C0C3E" w:rsidRPr="004566EB" w:rsidRDefault="002C0C3E" w:rsidP="002C0C3E">
      <w:pPr>
        <w:widowControl/>
        <w:spacing w:line="560" w:lineRule="exact"/>
        <w:ind w:firstLineChars="200" w:firstLine="640"/>
        <w:rPr>
          <w:rFonts w:eastAsia="方正黑体_GBK"/>
          <w:color w:val="000000"/>
          <w:kern w:val="0"/>
          <w:sz w:val="32"/>
          <w:szCs w:val="32"/>
        </w:rPr>
      </w:pPr>
      <w:r w:rsidRPr="004566EB">
        <w:rPr>
          <w:rFonts w:eastAsia="方正黑体_GBK"/>
          <w:color w:val="000000"/>
          <w:kern w:val="0"/>
          <w:sz w:val="32"/>
          <w:szCs w:val="32"/>
        </w:rPr>
        <w:t>二、基金来源</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1</w:t>
      </w:r>
      <w:r w:rsidRPr="004566EB">
        <w:rPr>
          <w:rFonts w:eastAsia="方正仿宋_GBK"/>
          <w:color w:val="000000"/>
          <w:sz w:val="32"/>
          <w:szCs w:val="32"/>
        </w:rPr>
        <w:t>、财政划拨。区财政每年安排</w:t>
      </w:r>
      <w:r w:rsidRPr="004566EB">
        <w:rPr>
          <w:rFonts w:eastAsia="方正仿宋_GBK"/>
          <w:color w:val="000000"/>
          <w:sz w:val="32"/>
          <w:szCs w:val="32"/>
        </w:rPr>
        <w:t>50</w:t>
      </w:r>
      <w:r w:rsidRPr="004566EB">
        <w:rPr>
          <w:rFonts w:eastAsia="方正仿宋_GBK"/>
          <w:color w:val="000000"/>
          <w:sz w:val="32"/>
          <w:szCs w:val="32"/>
        </w:rPr>
        <w:t>万元。</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2</w:t>
      </w:r>
      <w:r w:rsidRPr="004566EB">
        <w:rPr>
          <w:rFonts w:eastAsia="方正仿宋_GBK"/>
          <w:color w:val="000000"/>
          <w:sz w:val="32"/>
          <w:szCs w:val="32"/>
        </w:rPr>
        <w:t>、社会捐助。接受政府、慈善组织、社会团体、企事业单位和爱心人士的捐赠。</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3</w:t>
      </w:r>
      <w:r w:rsidRPr="004566EB">
        <w:rPr>
          <w:rFonts w:eastAsia="方正仿宋_GBK"/>
          <w:color w:val="000000"/>
          <w:sz w:val="32"/>
          <w:szCs w:val="32"/>
        </w:rPr>
        <w:t>、收益结转。基金本金储蓄、信托等合法稳健投资所产生的收益结转。</w:t>
      </w:r>
    </w:p>
    <w:p w:rsidR="002C0C3E" w:rsidRPr="004566EB" w:rsidRDefault="002C0C3E" w:rsidP="002C0C3E">
      <w:pPr>
        <w:widowControl/>
        <w:spacing w:line="560" w:lineRule="exact"/>
        <w:ind w:firstLineChars="200" w:firstLine="640"/>
        <w:rPr>
          <w:rFonts w:eastAsia="方正黑体_GBK"/>
          <w:color w:val="000000"/>
          <w:kern w:val="0"/>
          <w:sz w:val="32"/>
          <w:szCs w:val="32"/>
        </w:rPr>
      </w:pPr>
      <w:r w:rsidRPr="004566EB">
        <w:rPr>
          <w:rFonts w:eastAsia="方正黑体_GBK"/>
          <w:color w:val="000000"/>
          <w:kern w:val="0"/>
          <w:sz w:val="32"/>
          <w:szCs w:val="32"/>
        </w:rPr>
        <w:t>三、使用范围</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1</w:t>
      </w:r>
      <w:r w:rsidRPr="004566EB">
        <w:rPr>
          <w:rFonts w:eastAsia="方正楷体_GBK" w:hAnsi="方正楷体_GBK"/>
          <w:color w:val="000000"/>
          <w:sz w:val="32"/>
          <w:szCs w:val="32"/>
        </w:rPr>
        <w:t>、抚恤慰问。</w:t>
      </w:r>
      <w:r w:rsidRPr="004566EB">
        <w:rPr>
          <w:rFonts w:eastAsia="方正仿宋_GBK"/>
          <w:color w:val="000000"/>
          <w:sz w:val="32"/>
          <w:szCs w:val="32"/>
        </w:rPr>
        <w:t>对因公牺牲的消防员给予其家属抚恤慰问，对因疾病等原因死亡的消防员给其家属安抚慰问。</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2</w:t>
      </w:r>
      <w:r w:rsidRPr="004566EB">
        <w:rPr>
          <w:rFonts w:eastAsia="方正楷体_GBK" w:hAnsi="方正楷体_GBK"/>
          <w:color w:val="000000"/>
          <w:sz w:val="32"/>
          <w:szCs w:val="32"/>
        </w:rPr>
        <w:t>、工伤慰问</w:t>
      </w:r>
      <w:r w:rsidRPr="004566EB">
        <w:rPr>
          <w:rFonts w:eastAsia="方正仿宋_GBK"/>
          <w:color w:val="000000"/>
          <w:sz w:val="32"/>
          <w:szCs w:val="32"/>
        </w:rPr>
        <w:t>。对因公负伤住院、因公致残的消防员进行慰问。</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3</w:t>
      </w:r>
      <w:r w:rsidRPr="004566EB">
        <w:rPr>
          <w:rFonts w:eastAsia="方正楷体_GBK" w:hAnsi="方正楷体_GBK"/>
          <w:color w:val="000000"/>
          <w:sz w:val="32"/>
          <w:szCs w:val="32"/>
        </w:rPr>
        <w:t>、一线慰问。</w:t>
      </w:r>
      <w:r w:rsidRPr="004566EB">
        <w:rPr>
          <w:rFonts w:eastAsia="方正仿宋_GBK"/>
          <w:color w:val="000000"/>
          <w:sz w:val="32"/>
          <w:szCs w:val="32"/>
        </w:rPr>
        <w:t>每年</w:t>
      </w:r>
      <w:r w:rsidRPr="004566EB">
        <w:rPr>
          <w:rFonts w:eastAsia="方正仿宋_GBK"/>
          <w:color w:val="000000"/>
          <w:sz w:val="32"/>
          <w:szCs w:val="32"/>
        </w:rPr>
        <w:t>“119”</w:t>
      </w:r>
      <w:r w:rsidRPr="004566EB">
        <w:rPr>
          <w:rFonts w:eastAsia="方正仿宋_GBK"/>
          <w:color w:val="000000"/>
          <w:sz w:val="32"/>
          <w:szCs w:val="32"/>
        </w:rPr>
        <w:t>消防日以及重大应急救援救灾行动中走访慰问一线消防指战员。</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lastRenderedPageBreak/>
        <w:t>4</w:t>
      </w:r>
      <w:r w:rsidRPr="004566EB">
        <w:rPr>
          <w:rFonts w:eastAsia="方正楷体_GBK" w:hAnsi="方正楷体_GBK"/>
          <w:color w:val="000000"/>
          <w:sz w:val="32"/>
          <w:szCs w:val="32"/>
        </w:rPr>
        <w:t>、困难慰问</w:t>
      </w:r>
      <w:r w:rsidRPr="004566EB">
        <w:rPr>
          <w:rFonts w:eastAsia="方正仿宋_GBK"/>
          <w:color w:val="000000"/>
          <w:sz w:val="32"/>
          <w:szCs w:val="32"/>
        </w:rPr>
        <w:t>。每年集中慰问家庭困难的消防员。</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5</w:t>
      </w:r>
      <w:r w:rsidRPr="004566EB">
        <w:rPr>
          <w:rFonts w:eastAsia="方正楷体_GBK" w:hAnsi="方正楷体_GBK"/>
          <w:color w:val="000000"/>
          <w:sz w:val="32"/>
          <w:szCs w:val="32"/>
        </w:rPr>
        <w:t>、医疗救助。</w:t>
      </w:r>
      <w:r w:rsidRPr="004566EB">
        <w:rPr>
          <w:rFonts w:eastAsia="方正仿宋_GBK"/>
          <w:color w:val="000000"/>
          <w:sz w:val="32"/>
          <w:szCs w:val="32"/>
        </w:rPr>
        <w:t>对政府专职消防员、消防文员、消防特勤在训练、抢险救援、安全保卫等工作中因公受伤所需要的合规医疗费用个人自付部分给予救助。</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6</w:t>
      </w:r>
      <w:r w:rsidRPr="004566EB">
        <w:rPr>
          <w:rFonts w:eastAsia="方正楷体_GBK" w:hAnsi="方正楷体_GBK"/>
          <w:color w:val="000000"/>
          <w:sz w:val="32"/>
          <w:szCs w:val="32"/>
        </w:rPr>
        <w:t>、生活救助。</w:t>
      </w:r>
      <w:r w:rsidRPr="004566EB">
        <w:rPr>
          <w:rFonts w:eastAsia="方正仿宋_GBK"/>
          <w:color w:val="000000"/>
          <w:sz w:val="32"/>
          <w:szCs w:val="32"/>
        </w:rPr>
        <w:t>消防员家庭因自然灾害、突发情况造成生活困难的或消防员及其家庭成员患有重大疾病，个人自付费用巨大导致家庭生活困难的，给予适当救助。</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7</w:t>
      </w:r>
      <w:r w:rsidRPr="004566EB">
        <w:rPr>
          <w:rFonts w:eastAsia="方正楷体_GBK" w:hAnsi="方正楷体_GBK"/>
          <w:color w:val="000000"/>
          <w:sz w:val="32"/>
          <w:szCs w:val="32"/>
        </w:rPr>
        <w:t>、定向救助。</w:t>
      </w:r>
      <w:r w:rsidRPr="004566EB">
        <w:rPr>
          <w:rFonts w:eastAsia="方正仿宋_GBK"/>
          <w:color w:val="000000"/>
          <w:sz w:val="32"/>
          <w:szCs w:val="32"/>
        </w:rPr>
        <w:t>消防员因公牺牲、病故的，接受社会各界定向捐赠，所得善款用于定向救助指定的对象。</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8</w:t>
      </w:r>
      <w:r w:rsidRPr="004566EB">
        <w:rPr>
          <w:rFonts w:eastAsia="方正楷体_GBK" w:hAnsi="方正楷体_GBK"/>
          <w:color w:val="000000"/>
          <w:sz w:val="32"/>
          <w:szCs w:val="32"/>
        </w:rPr>
        <w:t>、项目救助</w:t>
      </w:r>
      <w:r w:rsidRPr="004566EB">
        <w:rPr>
          <w:rFonts w:eastAsia="方正仿宋_GBK"/>
          <w:color w:val="000000"/>
          <w:sz w:val="32"/>
          <w:szCs w:val="32"/>
        </w:rPr>
        <w:t>。对用于消防员开展学习、教育、训练、医疗、康复基础设施建设以及应急科普公益宣传等推进消防救援事业发展的公益项目提供支持。</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楷体_GBK"/>
          <w:color w:val="000000"/>
          <w:sz w:val="32"/>
          <w:szCs w:val="32"/>
        </w:rPr>
        <w:t>9</w:t>
      </w:r>
      <w:r w:rsidRPr="004566EB">
        <w:rPr>
          <w:rFonts w:eastAsia="方正楷体_GBK" w:hAnsi="方正楷体_GBK"/>
          <w:color w:val="000000"/>
          <w:sz w:val="32"/>
          <w:szCs w:val="32"/>
        </w:rPr>
        <w:t>、其他救助。</w:t>
      </w:r>
      <w:r w:rsidRPr="004566EB">
        <w:rPr>
          <w:rFonts w:eastAsia="方正仿宋_GBK"/>
          <w:color w:val="000000"/>
          <w:sz w:val="32"/>
          <w:szCs w:val="32"/>
        </w:rPr>
        <w:t>在救灾救援中致伤致残、见义勇为等为消防救援事业做出突出贡献的社会专职、志愿、义务消防员、社会群众，以及其他符合救助条件确需救助的对象，根据实际情况一事一议，进行适当救助。</w:t>
      </w:r>
    </w:p>
    <w:p w:rsidR="002C0C3E" w:rsidRPr="004566EB" w:rsidRDefault="002C0C3E" w:rsidP="002C0C3E">
      <w:pPr>
        <w:widowControl/>
        <w:spacing w:line="560" w:lineRule="exact"/>
        <w:ind w:firstLineChars="200" w:firstLine="640"/>
        <w:rPr>
          <w:rFonts w:eastAsia="方正黑体_GBK"/>
          <w:color w:val="000000"/>
          <w:kern w:val="0"/>
          <w:sz w:val="32"/>
          <w:szCs w:val="32"/>
        </w:rPr>
      </w:pPr>
      <w:r w:rsidRPr="004566EB">
        <w:rPr>
          <w:rFonts w:eastAsia="方正黑体_GBK"/>
          <w:color w:val="000000"/>
          <w:kern w:val="0"/>
          <w:sz w:val="32"/>
          <w:szCs w:val="32"/>
        </w:rPr>
        <w:t>四、基金管理</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1</w:t>
      </w:r>
      <w:r w:rsidRPr="004566EB">
        <w:rPr>
          <w:rFonts w:eastAsia="方正仿宋_GBK"/>
          <w:color w:val="000000"/>
          <w:sz w:val="32"/>
          <w:szCs w:val="32"/>
        </w:rPr>
        <w:t>、公益救助基金在区红十字会账户（户名：南京市浦口区红十字会，账号：</w:t>
      </w:r>
      <w:r w:rsidRPr="004566EB">
        <w:rPr>
          <w:rFonts w:eastAsia="方正仿宋_GBK"/>
          <w:color w:val="000000"/>
          <w:sz w:val="32"/>
          <w:szCs w:val="32"/>
        </w:rPr>
        <w:t>4301 0201 091 000 12955 </w:t>
      </w:r>
      <w:r w:rsidRPr="004566EB">
        <w:rPr>
          <w:rFonts w:eastAsia="方正仿宋_GBK"/>
          <w:color w:val="000000"/>
          <w:sz w:val="32"/>
          <w:szCs w:val="32"/>
        </w:rPr>
        <w:t>，开户行：工商银行浦口支行）中设立</w:t>
      </w:r>
      <w:r w:rsidRPr="004566EB">
        <w:rPr>
          <w:rFonts w:eastAsia="方正仿宋_GBK"/>
          <w:color w:val="000000"/>
          <w:sz w:val="32"/>
          <w:szCs w:val="32"/>
        </w:rPr>
        <w:t>“</w:t>
      </w:r>
      <w:r w:rsidRPr="004566EB">
        <w:rPr>
          <w:rFonts w:eastAsia="方正仿宋_GBK"/>
          <w:color w:val="000000"/>
          <w:sz w:val="32"/>
          <w:szCs w:val="32"/>
        </w:rPr>
        <w:t>专项基金</w:t>
      </w:r>
      <w:r w:rsidRPr="004566EB">
        <w:rPr>
          <w:rFonts w:eastAsia="方正仿宋_GBK"/>
          <w:color w:val="000000"/>
          <w:sz w:val="32"/>
          <w:szCs w:val="32"/>
        </w:rPr>
        <w:t>”</w:t>
      </w:r>
      <w:r w:rsidRPr="004566EB">
        <w:rPr>
          <w:rFonts w:eastAsia="方正仿宋_GBK"/>
          <w:color w:val="000000"/>
          <w:sz w:val="32"/>
          <w:szCs w:val="32"/>
        </w:rPr>
        <w:t>科目，由区红十字会实行专账管理，做到专款专用。</w:t>
      </w:r>
    </w:p>
    <w:p w:rsidR="002C0C3E" w:rsidRPr="004566EB" w:rsidRDefault="002C0C3E" w:rsidP="002C0C3E">
      <w:pPr>
        <w:spacing w:line="560" w:lineRule="exact"/>
        <w:ind w:firstLineChars="200" w:firstLine="640"/>
        <w:rPr>
          <w:rFonts w:eastAsia="方正仿宋_GBK"/>
          <w:color w:val="000000"/>
          <w:sz w:val="32"/>
          <w:szCs w:val="32"/>
        </w:rPr>
      </w:pPr>
      <w:r w:rsidRPr="004566EB">
        <w:rPr>
          <w:rFonts w:eastAsia="方正仿宋_GBK"/>
          <w:color w:val="000000"/>
          <w:sz w:val="32"/>
          <w:szCs w:val="32"/>
        </w:rPr>
        <w:t>2</w:t>
      </w:r>
      <w:r w:rsidRPr="004566EB">
        <w:rPr>
          <w:rFonts w:eastAsia="方正仿宋_GBK"/>
          <w:color w:val="000000"/>
          <w:sz w:val="32"/>
          <w:szCs w:val="32"/>
        </w:rPr>
        <w:t>、公益救助基金当年有结存的，移作下一年使用。</w:t>
      </w:r>
    </w:p>
    <w:p w:rsidR="002C0C3E" w:rsidRPr="004566EB" w:rsidRDefault="002C0C3E" w:rsidP="002C0C3E">
      <w:pPr>
        <w:widowControl/>
        <w:spacing w:line="560" w:lineRule="exact"/>
        <w:ind w:firstLineChars="200" w:firstLine="640"/>
        <w:rPr>
          <w:rFonts w:eastAsia="方正仿宋_GBK"/>
          <w:color w:val="000000"/>
          <w:kern w:val="0"/>
          <w:sz w:val="32"/>
          <w:szCs w:val="32"/>
        </w:rPr>
      </w:pPr>
      <w:r w:rsidRPr="004566EB">
        <w:rPr>
          <w:rFonts w:eastAsia="方正仿宋_GBK"/>
          <w:color w:val="000000"/>
          <w:sz w:val="32"/>
          <w:szCs w:val="32"/>
        </w:rPr>
        <w:lastRenderedPageBreak/>
        <w:t>3</w:t>
      </w:r>
      <w:r w:rsidRPr="004566EB">
        <w:rPr>
          <w:rFonts w:eastAsia="方正仿宋_GBK"/>
          <w:color w:val="000000"/>
          <w:sz w:val="32"/>
          <w:szCs w:val="32"/>
        </w:rPr>
        <w:t>、公益救助基金的使用原则上由区消防救援大队提出</w:t>
      </w:r>
      <w:r w:rsidRPr="004566EB">
        <w:rPr>
          <w:rFonts w:eastAsia="方正仿宋_GBK"/>
          <w:color w:val="000000"/>
          <w:kern w:val="0"/>
          <w:sz w:val="32"/>
          <w:szCs w:val="32"/>
        </w:rPr>
        <w:t>方案</w:t>
      </w:r>
      <w:r w:rsidRPr="004566EB">
        <w:rPr>
          <w:rFonts w:eastAsia="方正仿宋_GBK"/>
          <w:color w:val="000000"/>
          <w:sz w:val="32"/>
          <w:szCs w:val="32"/>
        </w:rPr>
        <w:t>，区红十字会在</w:t>
      </w:r>
      <w:r w:rsidRPr="004566EB">
        <w:rPr>
          <w:rFonts w:eastAsia="方正仿宋_GBK"/>
          <w:color w:val="000000"/>
          <w:kern w:val="0"/>
          <w:sz w:val="32"/>
          <w:szCs w:val="32"/>
        </w:rPr>
        <w:t>征询区相关职能部门意见后，</w:t>
      </w:r>
      <w:r w:rsidRPr="004566EB">
        <w:rPr>
          <w:rFonts w:eastAsia="方正仿宋_GBK"/>
          <w:color w:val="000000"/>
          <w:sz w:val="32"/>
          <w:szCs w:val="32"/>
        </w:rPr>
        <w:t>负责审核审批。</w:t>
      </w:r>
    </w:p>
    <w:p w:rsidR="002C0C3E" w:rsidRPr="004566EB" w:rsidRDefault="002C0C3E" w:rsidP="002C0C3E">
      <w:pPr>
        <w:widowControl/>
        <w:spacing w:line="560" w:lineRule="exact"/>
        <w:ind w:firstLineChars="200" w:firstLine="640"/>
        <w:rPr>
          <w:rFonts w:eastAsia="方正仿宋_GBK"/>
          <w:color w:val="000000"/>
          <w:kern w:val="0"/>
          <w:sz w:val="32"/>
          <w:szCs w:val="32"/>
        </w:rPr>
      </w:pPr>
      <w:r w:rsidRPr="004566EB">
        <w:rPr>
          <w:rFonts w:eastAsia="方正仿宋_GBK"/>
          <w:color w:val="000000"/>
          <w:kern w:val="0"/>
          <w:sz w:val="32"/>
          <w:szCs w:val="32"/>
        </w:rPr>
        <w:t>4</w:t>
      </w:r>
      <w:r w:rsidRPr="004566EB">
        <w:rPr>
          <w:rFonts w:eastAsia="方正仿宋_GBK"/>
          <w:color w:val="000000"/>
          <w:kern w:val="0"/>
          <w:sz w:val="32"/>
          <w:szCs w:val="32"/>
        </w:rPr>
        <w:t>、</w:t>
      </w:r>
      <w:r w:rsidRPr="004566EB">
        <w:rPr>
          <w:rFonts w:eastAsia="方正仿宋_GBK"/>
          <w:color w:val="000000"/>
          <w:sz w:val="32"/>
          <w:szCs w:val="32"/>
        </w:rPr>
        <w:t>公益救助基金的运行情况接受相关部门和社会监督，并在一定范围内公开。</w:t>
      </w:r>
    </w:p>
    <w:p w:rsidR="002C0C3E" w:rsidRPr="004566EB" w:rsidRDefault="002C0C3E" w:rsidP="002C0C3E">
      <w:pPr>
        <w:widowControl/>
        <w:spacing w:line="560" w:lineRule="exact"/>
        <w:ind w:firstLineChars="200" w:firstLine="640"/>
        <w:rPr>
          <w:rFonts w:eastAsia="方正黑体_GBK"/>
          <w:color w:val="000000"/>
          <w:kern w:val="0"/>
          <w:sz w:val="32"/>
          <w:szCs w:val="32"/>
        </w:rPr>
      </w:pPr>
      <w:r w:rsidRPr="004566EB">
        <w:rPr>
          <w:rFonts w:eastAsia="方正黑体_GBK"/>
          <w:color w:val="000000"/>
          <w:kern w:val="0"/>
          <w:sz w:val="32"/>
          <w:szCs w:val="32"/>
        </w:rPr>
        <w:t>五、其他</w:t>
      </w:r>
    </w:p>
    <w:p w:rsidR="002C0C3E" w:rsidRPr="004566EB" w:rsidRDefault="002C0C3E" w:rsidP="002C0C3E">
      <w:pPr>
        <w:widowControl/>
        <w:spacing w:line="560" w:lineRule="exact"/>
        <w:ind w:firstLineChars="200" w:firstLine="640"/>
        <w:rPr>
          <w:rFonts w:eastAsia="方正仿宋_GBK"/>
          <w:color w:val="000000"/>
          <w:kern w:val="0"/>
          <w:sz w:val="32"/>
          <w:szCs w:val="32"/>
        </w:rPr>
      </w:pPr>
      <w:r w:rsidRPr="004566EB">
        <w:rPr>
          <w:rFonts w:eastAsia="方正仿宋_GBK"/>
          <w:color w:val="000000"/>
          <w:kern w:val="0"/>
          <w:sz w:val="32"/>
          <w:szCs w:val="32"/>
        </w:rPr>
        <w:t>1</w:t>
      </w:r>
      <w:r w:rsidRPr="004566EB">
        <w:rPr>
          <w:rFonts w:eastAsia="方正仿宋_GBK"/>
          <w:color w:val="000000"/>
          <w:kern w:val="0"/>
          <w:sz w:val="32"/>
          <w:szCs w:val="32"/>
        </w:rPr>
        <w:t>、随着全区红十字公益事业的不断深入发展，依据《中华人民共和国红十字会法》</w:t>
      </w:r>
      <w:r w:rsidRPr="004566EB">
        <w:rPr>
          <w:rFonts w:eastAsia="方正仿宋_GBK"/>
          <w:kern w:val="0"/>
          <w:sz w:val="32"/>
          <w:szCs w:val="32"/>
        </w:rPr>
        <w:t>、《中华人民共和国慈善法》</w:t>
      </w:r>
      <w:r w:rsidRPr="004566EB">
        <w:rPr>
          <w:rFonts w:eastAsia="方正仿宋_GBK"/>
          <w:color w:val="000000"/>
          <w:kern w:val="0"/>
          <w:sz w:val="32"/>
          <w:szCs w:val="32"/>
        </w:rPr>
        <w:t>相关规定，对本实施方案适时作出调整。</w:t>
      </w:r>
    </w:p>
    <w:p w:rsidR="002C0C3E" w:rsidRPr="004566EB" w:rsidRDefault="002C0C3E" w:rsidP="002C0C3E">
      <w:pPr>
        <w:widowControl/>
        <w:spacing w:line="560" w:lineRule="exact"/>
        <w:ind w:firstLineChars="200" w:firstLine="640"/>
        <w:rPr>
          <w:rFonts w:eastAsia="方正仿宋_GBK"/>
          <w:color w:val="000000"/>
          <w:sz w:val="32"/>
          <w:szCs w:val="32"/>
        </w:rPr>
      </w:pPr>
      <w:r w:rsidRPr="004566EB">
        <w:rPr>
          <w:rFonts w:eastAsia="方正仿宋_GBK"/>
          <w:color w:val="000000"/>
          <w:kern w:val="0"/>
          <w:sz w:val="32"/>
          <w:szCs w:val="32"/>
        </w:rPr>
        <w:t>2</w:t>
      </w:r>
      <w:r w:rsidRPr="004566EB">
        <w:rPr>
          <w:rFonts w:eastAsia="方正仿宋_GBK"/>
          <w:color w:val="000000"/>
          <w:kern w:val="0"/>
          <w:sz w:val="32"/>
          <w:szCs w:val="32"/>
        </w:rPr>
        <w:t>、</w:t>
      </w:r>
      <w:r w:rsidRPr="004566EB">
        <w:rPr>
          <w:rFonts w:eastAsia="方正仿宋_GBK"/>
          <w:color w:val="000000"/>
          <w:sz w:val="32"/>
          <w:szCs w:val="32"/>
        </w:rPr>
        <w:t>本方案自下发之日起执行。</w:t>
      </w:r>
    </w:p>
    <w:p w:rsidR="00451DFF" w:rsidRPr="004566EB" w:rsidRDefault="00451DFF" w:rsidP="002C0C3E">
      <w:pPr>
        <w:spacing w:line="560" w:lineRule="exact"/>
        <w:ind w:firstLineChars="1450" w:firstLine="4640"/>
        <w:rPr>
          <w:rFonts w:eastAsia="方正仿宋_GBK"/>
          <w:bCs/>
          <w:sz w:val="32"/>
          <w:szCs w:val="32"/>
        </w:rPr>
      </w:pPr>
    </w:p>
    <w:p w:rsidR="00451DFF" w:rsidRPr="004566EB" w:rsidRDefault="00451DFF" w:rsidP="002C0C3E">
      <w:pPr>
        <w:spacing w:line="560" w:lineRule="exact"/>
        <w:ind w:firstLineChars="1450" w:firstLine="4640"/>
        <w:rPr>
          <w:rFonts w:eastAsia="方正仿宋_GBK"/>
          <w:bCs/>
          <w:sz w:val="32"/>
          <w:szCs w:val="32"/>
          <w:lang w:val="zh-CN"/>
        </w:rPr>
      </w:pPr>
    </w:p>
    <w:p w:rsidR="00451DFF" w:rsidRPr="004566EB" w:rsidRDefault="00A548A1" w:rsidP="002C0C3E">
      <w:pPr>
        <w:autoSpaceDE w:val="0"/>
        <w:autoSpaceDN w:val="0"/>
        <w:adjustRightInd w:val="0"/>
        <w:spacing w:line="560" w:lineRule="exact"/>
        <w:ind w:firstLineChars="900" w:firstLine="2880"/>
        <w:jc w:val="center"/>
        <w:rPr>
          <w:rFonts w:eastAsia="方正仿宋_GBK"/>
          <w:sz w:val="32"/>
          <w:szCs w:val="32"/>
          <w:lang w:val="zh-CN"/>
        </w:rPr>
      </w:pPr>
      <w:r w:rsidRPr="004566EB">
        <w:rPr>
          <w:rFonts w:eastAsia="方正仿宋_GBK"/>
          <w:sz w:val="32"/>
          <w:szCs w:val="32"/>
          <w:lang w:val="zh-CN"/>
        </w:rPr>
        <w:t xml:space="preserve"> </w:t>
      </w:r>
      <w:r w:rsidR="002C0C3E" w:rsidRPr="004566EB">
        <w:rPr>
          <w:rFonts w:eastAsia="方正仿宋_GBK"/>
          <w:sz w:val="32"/>
          <w:szCs w:val="32"/>
          <w:lang w:val="zh-CN"/>
        </w:rPr>
        <w:t xml:space="preserve">     </w:t>
      </w:r>
      <w:r w:rsidR="00451DFF" w:rsidRPr="004566EB">
        <w:rPr>
          <w:rFonts w:eastAsia="方正仿宋_GBK"/>
          <w:sz w:val="32"/>
          <w:szCs w:val="32"/>
          <w:lang w:val="zh-CN"/>
        </w:rPr>
        <w:t>南京市浦口区人民政府</w:t>
      </w:r>
    </w:p>
    <w:p w:rsidR="001C2C6D" w:rsidRPr="004566EB" w:rsidRDefault="00A548A1" w:rsidP="002C0C3E">
      <w:pPr>
        <w:spacing w:line="560" w:lineRule="exact"/>
        <w:ind w:firstLineChars="900" w:firstLine="2880"/>
        <w:jc w:val="center"/>
        <w:rPr>
          <w:rFonts w:eastAsia="方正仿宋_GBK"/>
          <w:bCs/>
          <w:sz w:val="32"/>
          <w:szCs w:val="32"/>
          <w:lang w:val="zh-CN"/>
        </w:rPr>
      </w:pPr>
      <w:r w:rsidRPr="004566EB">
        <w:rPr>
          <w:rFonts w:eastAsia="方正仿宋_GBK"/>
          <w:bCs/>
          <w:sz w:val="32"/>
          <w:szCs w:val="32"/>
          <w:lang w:val="zh-CN"/>
        </w:rPr>
        <w:t xml:space="preserve"> </w:t>
      </w:r>
      <w:r w:rsidR="002C0C3E" w:rsidRPr="004566EB">
        <w:rPr>
          <w:rFonts w:eastAsia="方正仿宋_GBK"/>
          <w:bCs/>
          <w:sz w:val="32"/>
          <w:szCs w:val="32"/>
          <w:lang w:val="zh-CN"/>
        </w:rPr>
        <w:t xml:space="preserve">    </w:t>
      </w:r>
      <w:r w:rsidRPr="004566EB">
        <w:rPr>
          <w:rFonts w:eastAsia="方正仿宋_GBK"/>
          <w:bCs/>
          <w:sz w:val="32"/>
          <w:szCs w:val="32"/>
          <w:lang w:val="zh-CN"/>
        </w:rPr>
        <w:t xml:space="preserve"> </w:t>
      </w:r>
      <w:r w:rsidR="00451DFF" w:rsidRPr="004566EB">
        <w:rPr>
          <w:rFonts w:eastAsia="方正仿宋_GBK"/>
          <w:bCs/>
          <w:sz w:val="32"/>
          <w:szCs w:val="32"/>
          <w:lang w:val="zh-CN"/>
        </w:rPr>
        <w:t>2019</w:t>
      </w:r>
      <w:r w:rsidR="00451DFF" w:rsidRPr="004566EB">
        <w:rPr>
          <w:rFonts w:eastAsia="方正仿宋_GBK"/>
          <w:bCs/>
          <w:sz w:val="32"/>
          <w:szCs w:val="32"/>
          <w:lang w:val="zh-CN"/>
        </w:rPr>
        <w:t>年</w:t>
      </w:r>
      <w:r w:rsidR="002C0C3E" w:rsidRPr="004566EB">
        <w:rPr>
          <w:rFonts w:eastAsia="方正仿宋_GBK"/>
          <w:bCs/>
          <w:sz w:val="32"/>
          <w:szCs w:val="32"/>
          <w:lang w:val="zh-CN"/>
        </w:rPr>
        <w:t>9</w:t>
      </w:r>
      <w:r w:rsidR="00451DFF" w:rsidRPr="004566EB">
        <w:rPr>
          <w:rFonts w:eastAsia="方正仿宋_GBK"/>
          <w:bCs/>
          <w:sz w:val="32"/>
          <w:szCs w:val="32"/>
          <w:lang w:val="zh-CN"/>
        </w:rPr>
        <w:t>月</w:t>
      </w:r>
      <w:r w:rsidR="00D3517E">
        <w:rPr>
          <w:rFonts w:eastAsia="方正仿宋_GBK" w:hint="eastAsia"/>
          <w:bCs/>
          <w:sz w:val="32"/>
          <w:szCs w:val="32"/>
          <w:lang w:val="zh-CN"/>
        </w:rPr>
        <w:t>10</w:t>
      </w:r>
      <w:r w:rsidR="00451DFF" w:rsidRPr="004566EB">
        <w:rPr>
          <w:rFonts w:eastAsia="方正仿宋_GBK"/>
          <w:bCs/>
          <w:sz w:val="32"/>
          <w:szCs w:val="32"/>
          <w:lang w:val="zh-CN"/>
        </w:rPr>
        <w:t>日</w:t>
      </w:r>
    </w:p>
    <w:p w:rsidR="002C0C3E" w:rsidRPr="004566EB" w:rsidRDefault="002C0C3E" w:rsidP="00A548A1">
      <w:pPr>
        <w:spacing w:line="560" w:lineRule="exact"/>
        <w:ind w:firstLineChars="900" w:firstLine="2880"/>
        <w:jc w:val="center"/>
        <w:rPr>
          <w:rFonts w:eastAsia="方正仿宋_GBK"/>
          <w:bCs/>
          <w:sz w:val="32"/>
          <w:szCs w:val="32"/>
          <w:lang w:val="zh-CN"/>
        </w:rPr>
      </w:pPr>
    </w:p>
    <w:p w:rsidR="002C0C3E" w:rsidRPr="004566EB" w:rsidRDefault="002C0C3E" w:rsidP="00A548A1">
      <w:pPr>
        <w:spacing w:line="560" w:lineRule="exact"/>
        <w:ind w:firstLineChars="900" w:firstLine="2880"/>
        <w:jc w:val="center"/>
        <w:rPr>
          <w:rFonts w:eastAsia="方正仿宋_GBK"/>
          <w:bCs/>
          <w:sz w:val="32"/>
          <w:szCs w:val="32"/>
          <w:lang w:val="zh-CN"/>
        </w:rPr>
      </w:pPr>
    </w:p>
    <w:p w:rsidR="002C0C3E" w:rsidRPr="004566EB" w:rsidRDefault="002C0C3E" w:rsidP="00A548A1">
      <w:pPr>
        <w:spacing w:line="560" w:lineRule="exact"/>
        <w:ind w:firstLineChars="900" w:firstLine="2880"/>
        <w:jc w:val="center"/>
        <w:rPr>
          <w:rFonts w:eastAsia="方正仿宋_GBK"/>
          <w:bCs/>
          <w:sz w:val="32"/>
          <w:szCs w:val="32"/>
          <w:lang w:val="zh-CN"/>
        </w:rPr>
      </w:pPr>
    </w:p>
    <w:p w:rsidR="002C0C3E" w:rsidRPr="004566EB" w:rsidRDefault="002C0C3E" w:rsidP="00A548A1">
      <w:pPr>
        <w:spacing w:line="560" w:lineRule="exact"/>
        <w:ind w:firstLineChars="900" w:firstLine="2880"/>
        <w:jc w:val="center"/>
        <w:rPr>
          <w:rFonts w:eastAsia="方正仿宋_GBK"/>
          <w:bCs/>
          <w:sz w:val="32"/>
          <w:szCs w:val="32"/>
          <w:lang w:val="zh-CN"/>
        </w:rPr>
      </w:pPr>
    </w:p>
    <w:p w:rsidR="002C0C3E" w:rsidRPr="004566EB" w:rsidRDefault="002C0C3E" w:rsidP="00A548A1">
      <w:pPr>
        <w:spacing w:line="560" w:lineRule="exact"/>
        <w:ind w:firstLineChars="900" w:firstLine="2880"/>
        <w:jc w:val="center"/>
        <w:rPr>
          <w:rFonts w:eastAsia="方正仿宋_GBK"/>
          <w:bCs/>
          <w:sz w:val="32"/>
          <w:szCs w:val="32"/>
          <w:lang w:val="zh-CN"/>
        </w:rPr>
      </w:pPr>
    </w:p>
    <w:p w:rsidR="002C0C3E" w:rsidRPr="004566EB" w:rsidRDefault="002C0C3E" w:rsidP="00A548A1">
      <w:pPr>
        <w:spacing w:line="560" w:lineRule="exact"/>
        <w:ind w:firstLineChars="900" w:firstLine="2880"/>
        <w:jc w:val="center"/>
        <w:rPr>
          <w:rFonts w:eastAsia="方正仿宋_GBK"/>
          <w:bCs/>
          <w:sz w:val="32"/>
          <w:szCs w:val="32"/>
          <w:lang w:val="zh-CN"/>
        </w:rPr>
      </w:pPr>
    </w:p>
    <w:p w:rsidR="00DB1466" w:rsidRPr="004566EB" w:rsidRDefault="00DB1466" w:rsidP="00A548A1">
      <w:pPr>
        <w:tabs>
          <w:tab w:val="left" w:pos="8715"/>
          <w:tab w:val="left" w:pos="8820"/>
        </w:tabs>
        <w:snapToGrid w:val="0"/>
        <w:spacing w:line="560" w:lineRule="exact"/>
        <w:rPr>
          <w:rFonts w:eastAsia="方正仿宋_GBK"/>
          <w:sz w:val="32"/>
          <w:szCs w:val="32"/>
          <w:lang w:val="zh-CN"/>
        </w:rPr>
      </w:pPr>
    </w:p>
    <w:p w:rsidR="002C0C3E" w:rsidRPr="004566EB" w:rsidRDefault="002C0C3E" w:rsidP="00A548A1">
      <w:pPr>
        <w:tabs>
          <w:tab w:val="left" w:pos="8715"/>
          <w:tab w:val="left" w:pos="8820"/>
        </w:tabs>
        <w:snapToGrid w:val="0"/>
        <w:spacing w:line="560" w:lineRule="exact"/>
        <w:rPr>
          <w:rFonts w:eastAsia="方正仿宋_GBK"/>
          <w:sz w:val="32"/>
          <w:szCs w:val="32"/>
          <w:lang w:val="zh-CN"/>
        </w:rPr>
      </w:pPr>
    </w:p>
    <w:p w:rsidR="002C0C3E" w:rsidRPr="004566EB" w:rsidRDefault="002C0C3E" w:rsidP="00A548A1">
      <w:pPr>
        <w:tabs>
          <w:tab w:val="left" w:pos="8715"/>
          <w:tab w:val="left" w:pos="8820"/>
        </w:tabs>
        <w:snapToGrid w:val="0"/>
        <w:spacing w:line="560" w:lineRule="exact"/>
        <w:rPr>
          <w:rFonts w:eastAsia="方正仿宋_GBK"/>
          <w:sz w:val="32"/>
          <w:szCs w:val="32"/>
          <w:lang w:val="zh-CN"/>
        </w:rPr>
      </w:pPr>
    </w:p>
    <w:tbl>
      <w:tblPr>
        <w:tblW w:w="8715" w:type="dxa"/>
        <w:tblInd w:w="28" w:type="dxa"/>
        <w:tblBorders>
          <w:top w:val="single" w:sz="12" w:space="0" w:color="000000"/>
          <w:bottom w:val="single" w:sz="12" w:space="0" w:color="000000"/>
          <w:insideH w:val="single" w:sz="6" w:space="0" w:color="000000"/>
        </w:tblBorders>
        <w:tblLayout w:type="fixed"/>
        <w:tblCellMar>
          <w:left w:w="28" w:type="dxa"/>
          <w:right w:w="28" w:type="dxa"/>
        </w:tblCellMar>
        <w:tblLook w:val="0000"/>
      </w:tblPr>
      <w:tblGrid>
        <w:gridCol w:w="5145"/>
        <w:gridCol w:w="3570"/>
      </w:tblGrid>
      <w:tr w:rsidR="00297C19" w:rsidRPr="004566EB" w:rsidTr="00E42673">
        <w:trPr>
          <w:cantSplit/>
          <w:trHeight w:val="516"/>
        </w:trPr>
        <w:tc>
          <w:tcPr>
            <w:tcW w:w="5145" w:type="dxa"/>
            <w:vAlign w:val="center"/>
          </w:tcPr>
          <w:p w:rsidR="00297C19" w:rsidRPr="004566EB" w:rsidRDefault="00297C19" w:rsidP="00DE264F">
            <w:pPr>
              <w:pStyle w:val="a7"/>
              <w:spacing w:line="560" w:lineRule="exact"/>
              <w:rPr>
                <w:rFonts w:eastAsia="方正仿宋_GBK"/>
                <w:sz w:val="28"/>
                <w:szCs w:val="28"/>
              </w:rPr>
            </w:pPr>
            <w:r w:rsidRPr="004566EB">
              <w:rPr>
                <w:rFonts w:eastAsia="方正仿宋_GBK"/>
                <w:sz w:val="28"/>
                <w:szCs w:val="28"/>
              </w:rPr>
              <w:t>南京市浦口区人民政府办公室</w:t>
            </w:r>
          </w:p>
        </w:tc>
        <w:tc>
          <w:tcPr>
            <w:tcW w:w="3570" w:type="dxa"/>
            <w:vAlign w:val="center"/>
          </w:tcPr>
          <w:p w:rsidR="00297C19" w:rsidRPr="004566EB" w:rsidRDefault="00297C19" w:rsidP="002C0C3E">
            <w:pPr>
              <w:pStyle w:val="a8"/>
              <w:wordWrap w:val="0"/>
              <w:spacing w:line="560" w:lineRule="exact"/>
              <w:ind w:right="320"/>
              <w:rPr>
                <w:rFonts w:eastAsia="方正仿宋_GBK"/>
                <w:sz w:val="28"/>
                <w:szCs w:val="28"/>
              </w:rPr>
            </w:pPr>
            <w:r w:rsidRPr="004566EB">
              <w:rPr>
                <w:rFonts w:eastAsia="方正仿宋_GBK"/>
                <w:sz w:val="28"/>
                <w:szCs w:val="28"/>
              </w:rPr>
              <w:t>201</w:t>
            </w:r>
            <w:r w:rsidR="006A796F" w:rsidRPr="004566EB">
              <w:rPr>
                <w:rFonts w:eastAsia="方正仿宋_GBK"/>
                <w:sz w:val="28"/>
                <w:szCs w:val="28"/>
              </w:rPr>
              <w:t>9</w:t>
            </w:r>
            <w:r w:rsidRPr="004566EB">
              <w:rPr>
                <w:rFonts w:eastAsia="方正仿宋_GBK"/>
                <w:sz w:val="28"/>
                <w:szCs w:val="28"/>
              </w:rPr>
              <w:t>年</w:t>
            </w:r>
            <w:r w:rsidR="002C0C3E" w:rsidRPr="004566EB">
              <w:rPr>
                <w:rFonts w:eastAsia="方正仿宋_GBK"/>
                <w:sz w:val="28"/>
                <w:szCs w:val="28"/>
              </w:rPr>
              <w:t>9</w:t>
            </w:r>
            <w:r w:rsidRPr="004566EB">
              <w:rPr>
                <w:rFonts w:eastAsia="方正仿宋_GBK"/>
                <w:sz w:val="28"/>
                <w:szCs w:val="28"/>
              </w:rPr>
              <w:t>月</w:t>
            </w:r>
            <w:r w:rsidR="00D3517E">
              <w:rPr>
                <w:rFonts w:eastAsia="方正仿宋_GBK" w:hint="eastAsia"/>
                <w:sz w:val="28"/>
                <w:szCs w:val="28"/>
              </w:rPr>
              <w:t>10</w:t>
            </w:r>
            <w:r w:rsidRPr="004566EB">
              <w:rPr>
                <w:rFonts w:eastAsia="方正仿宋_GBK"/>
                <w:sz w:val="28"/>
                <w:szCs w:val="28"/>
              </w:rPr>
              <w:t>日印发</w:t>
            </w:r>
            <w:r w:rsidRPr="004566EB">
              <w:rPr>
                <w:rFonts w:eastAsia="方正仿宋_GBK"/>
                <w:sz w:val="28"/>
                <w:szCs w:val="28"/>
              </w:rPr>
              <w:t xml:space="preserve"> </w:t>
            </w:r>
          </w:p>
        </w:tc>
      </w:tr>
    </w:tbl>
    <w:p w:rsidR="00CD30D6" w:rsidRPr="004566EB" w:rsidRDefault="00161F83" w:rsidP="006A796F">
      <w:pPr>
        <w:tabs>
          <w:tab w:val="left" w:pos="960"/>
        </w:tabs>
        <w:spacing w:line="20" w:lineRule="exact"/>
      </w:pPr>
      <w:r w:rsidRPr="004566EB">
        <w:tab/>
      </w:r>
    </w:p>
    <w:sectPr w:rsidR="00CD30D6" w:rsidRPr="004566EB" w:rsidSect="00491E3A">
      <w:footerReference w:type="even" r:id="rId8"/>
      <w:footerReference w:type="default" r:id="rId9"/>
      <w:pgSz w:w="11907" w:h="16840" w:code="9"/>
      <w:pgMar w:top="2098" w:right="1531" w:bottom="1701" w:left="1531" w:header="851" w:footer="1134" w:gutter="0"/>
      <w:cols w:space="425"/>
      <w:docGrid w:type="lines" w:linePitch="5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F0" w:rsidRDefault="00C149F0">
      <w:r>
        <w:separator/>
      </w:r>
    </w:p>
  </w:endnote>
  <w:endnote w:type="continuationSeparator" w:id="1">
    <w:p w:rsidR="00C149F0" w:rsidRDefault="00C149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2C" w:rsidRPr="00723661" w:rsidRDefault="00723661" w:rsidP="00723661">
    <w:pPr>
      <w:pStyle w:val="aa"/>
      <w:ind w:firstLineChars="150" w:firstLine="420"/>
      <w:rPr>
        <w:sz w:val="28"/>
        <w:szCs w:val="28"/>
      </w:rPr>
    </w:pPr>
    <w:r w:rsidRPr="00723661">
      <w:rPr>
        <w:sz w:val="28"/>
        <w:szCs w:val="28"/>
      </w:rPr>
      <w:t xml:space="preserve">— </w:t>
    </w:r>
    <w:sdt>
      <w:sdtPr>
        <w:rPr>
          <w:sz w:val="28"/>
          <w:szCs w:val="28"/>
        </w:rPr>
        <w:id w:val="22585092"/>
        <w:docPartObj>
          <w:docPartGallery w:val="Page Numbers (Bottom of Page)"/>
          <w:docPartUnique/>
        </w:docPartObj>
      </w:sdtPr>
      <w:sdtContent>
        <w:r w:rsidR="00C8106C" w:rsidRPr="00723661">
          <w:rPr>
            <w:sz w:val="28"/>
            <w:szCs w:val="28"/>
          </w:rPr>
          <w:fldChar w:fldCharType="begin"/>
        </w:r>
        <w:r w:rsidRPr="00723661">
          <w:rPr>
            <w:sz w:val="28"/>
            <w:szCs w:val="28"/>
          </w:rPr>
          <w:instrText xml:space="preserve"> PAGE   \* MERGEFORMAT </w:instrText>
        </w:r>
        <w:r w:rsidR="00C8106C" w:rsidRPr="00723661">
          <w:rPr>
            <w:sz w:val="28"/>
            <w:szCs w:val="28"/>
          </w:rPr>
          <w:fldChar w:fldCharType="separate"/>
        </w:r>
        <w:r w:rsidR="006F37B2" w:rsidRPr="006F37B2">
          <w:rPr>
            <w:noProof/>
            <w:sz w:val="28"/>
            <w:szCs w:val="28"/>
            <w:lang w:val="zh-CN"/>
          </w:rPr>
          <w:t>4</w:t>
        </w:r>
        <w:r w:rsidR="00C8106C" w:rsidRPr="00723661">
          <w:rPr>
            <w:sz w:val="28"/>
            <w:szCs w:val="28"/>
          </w:rPr>
          <w:fldChar w:fldCharType="end"/>
        </w:r>
        <w:r w:rsidRPr="00723661">
          <w:rPr>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2F7" w:rsidRDefault="00C242F7" w:rsidP="00C242F7">
    <w:pPr>
      <w:pStyle w:val="aa"/>
      <w:ind w:right="360"/>
      <w:jc w:val="right"/>
    </w:pPr>
    <w:r w:rsidRPr="00C242F7">
      <w:rPr>
        <w:sz w:val="28"/>
        <w:szCs w:val="28"/>
      </w:rPr>
      <w:t xml:space="preserve">— </w:t>
    </w:r>
    <w:sdt>
      <w:sdtPr>
        <w:rPr>
          <w:sz w:val="28"/>
          <w:szCs w:val="28"/>
        </w:rPr>
        <w:id w:val="14681198"/>
        <w:docPartObj>
          <w:docPartGallery w:val="Page Numbers (Bottom of Page)"/>
          <w:docPartUnique/>
        </w:docPartObj>
      </w:sdtPr>
      <w:sdtEndPr>
        <w:rPr>
          <w:sz w:val="18"/>
          <w:szCs w:val="18"/>
        </w:rPr>
      </w:sdtEndPr>
      <w:sdtContent>
        <w:r w:rsidR="00C8106C" w:rsidRPr="00C242F7">
          <w:rPr>
            <w:sz w:val="28"/>
            <w:szCs w:val="28"/>
          </w:rPr>
          <w:fldChar w:fldCharType="begin"/>
        </w:r>
        <w:r w:rsidRPr="00C242F7">
          <w:rPr>
            <w:sz w:val="28"/>
            <w:szCs w:val="28"/>
          </w:rPr>
          <w:instrText xml:space="preserve"> PAGE   \* MERGEFORMAT </w:instrText>
        </w:r>
        <w:r w:rsidR="00C8106C" w:rsidRPr="00C242F7">
          <w:rPr>
            <w:sz w:val="28"/>
            <w:szCs w:val="28"/>
          </w:rPr>
          <w:fldChar w:fldCharType="separate"/>
        </w:r>
        <w:r w:rsidR="006F37B2" w:rsidRPr="006F37B2">
          <w:rPr>
            <w:noProof/>
            <w:sz w:val="28"/>
            <w:szCs w:val="28"/>
            <w:lang w:val="zh-CN"/>
          </w:rPr>
          <w:t>1</w:t>
        </w:r>
        <w:r w:rsidR="00C8106C" w:rsidRPr="00C242F7">
          <w:rPr>
            <w:sz w:val="28"/>
            <w:szCs w:val="28"/>
          </w:rPr>
          <w:fldChar w:fldCharType="end"/>
        </w:r>
        <w:r w:rsidRPr="00C242F7">
          <w:rPr>
            <w:sz w:val="28"/>
            <w:szCs w:val="28"/>
          </w:rPr>
          <w:t xml:space="preserve"> —</w:t>
        </w:r>
        <w:r>
          <w:rPr>
            <w:rFonts w:hint="eastAsia"/>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F0" w:rsidRDefault="00C149F0">
      <w:r>
        <w:separator/>
      </w:r>
    </w:p>
  </w:footnote>
  <w:footnote w:type="continuationSeparator" w:id="1">
    <w:p w:rsidR="00C149F0" w:rsidRDefault="00C149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5561D"/>
    <w:multiLevelType w:val="hybridMultilevel"/>
    <w:tmpl w:val="98101BA0"/>
    <w:lvl w:ilvl="0" w:tplc="4BD0E4C2">
      <w:numFmt w:val="bullet"/>
      <w:lvlText w:val="—"/>
      <w:lvlJc w:val="left"/>
      <w:pPr>
        <w:ind w:left="708" w:hanging="360"/>
      </w:pPr>
      <w:rPr>
        <w:rFonts w:ascii="宋体" w:eastAsia="宋体" w:hAnsi="宋体" w:cs="Times New Roman" w:hint="eastAsia"/>
      </w:rPr>
    </w:lvl>
    <w:lvl w:ilvl="1" w:tplc="04090003" w:tentative="1">
      <w:start w:val="1"/>
      <w:numFmt w:val="bullet"/>
      <w:lvlText w:val=""/>
      <w:lvlJc w:val="left"/>
      <w:pPr>
        <w:ind w:left="1188" w:hanging="420"/>
      </w:pPr>
      <w:rPr>
        <w:rFonts w:ascii="Wingdings" w:hAnsi="Wingdings" w:hint="default"/>
      </w:rPr>
    </w:lvl>
    <w:lvl w:ilvl="2" w:tplc="04090005" w:tentative="1">
      <w:start w:val="1"/>
      <w:numFmt w:val="bullet"/>
      <w:lvlText w:val=""/>
      <w:lvlJc w:val="left"/>
      <w:pPr>
        <w:ind w:left="1608" w:hanging="420"/>
      </w:pPr>
      <w:rPr>
        <w:rFonts w:ascii="Wingdings" w:hAnsi="Wingdings" w:hint="default"/>
      </w:rPr>
    </w:lvl>
    <w:lvl w:ilvl="3" w:tplc="04090001" w:tentative="1">
      <w:start w:val="1"/>
      <w:numFmt w:val="bullet"/>
      <w:lvlText w:val=""/>
      <w:lvlJc w:val="left"/>
      <w:pPr>
        <w:ind w:left="2028" w:hanging="420"/>
      </w:pPr>
      <w:rPr>
        <w:rFonts w:ascii="Wingdings" w:hAnsi="Wingdings" w:hint="default"/>
      </w:rPr>
    </w:lvl>
    <w:lvl w:ilvl="4" w:tplc="04090003" w:tentative="1">
      <w:start w:val="1"/>
      <w:numFmt w:val="bullet"/>
      <w:lvlText w:val=""/>
      <w:lvlJc w:val="left"/>
      <w:pPr>
        <w:ind w:left="2448" w:hanging="420"/>
      </w:pPr>
      <w:rPr>
        <w:rFonts w:ascii="Wingdings" w:hAnsi="Wingdings" w:hint="default"/>
      </w:rPr>
    </w:lvl>
    <w:lvl w:ilvl="5" w:tplc="04090005" w:tentative="1">
      <w:start w:val="1"/>
      <w:numFmt w:val="bullet"/>
      <w:lvlText w:val=""/>
      <w:lvlJc w:val="left"/>
      <w:pPr>
        <w:ind w:left="2868" w:hanging="420"/>
      </w:pPr>
      <w:rPr>
        <w:rFonts w:ascii="Wingdings" w:hAnsi="Wingdings" w:hint="default"/>
      </w:rPr>
    </w:lvl>
    <w:lvl w:ilvl="6" w:tplc="04090001" w:tentative="1">
      <w:start w:val="1"/>
      <w:numFmt w:val="bullet"/>
      <w:lvlText w:val=""/>
      <w:lvlJc w:val="left"/>
      <w:pPr>
        <w:ind w:left="3288" w:hanging="420"/>
      </w:pPr>
      <w:rPr>
        <w:rFonts w:ascii="Wingdings" w:hAnsi="Wingdings" w:hint="default"/>
      </w:rPr>
    </w:lvl>
    <w:lvl w:ilvl="7" w:tplc="04090003" w:tentative="1">
      <w:start w:val="1"/>
      <w:numFmt w:val="bullet"/>
      <w:lvlText w:val=""/>
      <w:lvlJc w:val="left"/>
      <w:pPr>
        <w:ind w:left="3708" w:hanging="420"/>
      </w:pPr>
      <w:rPr>
        <w:rFonts w:ascii="Wingdings" w:hAnsi="Wingdings" w:hint="default"/>
      </w:rPr>
    </w:lvl>
    <w:lvl w:ilvl="8" w:tplc="04090005" w:tentative="1">
      <w:start w:val="1"/>
      <w:numFmt w:val="bullet"/>
      <w:lvlText w:val=""/>
      <w:lvlJc w:val="left"/>
      <w:pPr>
        <w:ind w:left="4128" w:hanging="420"/>
      </w:pPr>
      <w:rPr>
        <w:rFonts w:ascii="Wingdings" w:hAnsi="Wingdings" w:hint="default"/>
      </w:rPr>
    </w:lvl>
  </w:abstractNum>
  <w:abstractNum w:abstractNumId="1">
    <w:nsid w:val="1E1C4B9F"/>
    <w:multiLevelType w:val="hybridMultilevel"/>
    <w:tmpl w:val="E064E794"/>
    <w:lvl w:ilvl="0" w:tplc="BCC679D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F615A99"/>
    <w:multiLevelType w:val="hybridMultilevel"/>
    <w:tmpl w:val="01D496B4"/>
    <w:lvl w:ilvl="0" w:tplc="ACE68F9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420"/>
  <w:evenAndOddHeaders/>
  <w:drawingGridHorizontalSpacing w:val="105"/>
  <w:drawingGridVerticalSpacing w:val="281"/>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B5F"/>
    <w:rsid w:val="00004BB8"/>
    <w:rsid w:val="00010951"/>
    <w:rsid w:val="00020200"/>
    <w:rsid w:val="00032262"/>
    <w:rsid w:val="00032EC3"/>
    <w:rsid w:val="00033D74"/>
    <w:rsid w:val="00045D58"/>
    <w:rsid w:val="0005241A"/>
    <w:rsid w:val="00052709"/>
    <w:rsid w:val="00053888"/>
    <w:rsid w:val="0005529D"/>
    <w:rsid w:val="0006553E"/>
    <w:rsid w:val="0006733F"/>
    <w:rsid w:val="00067CE6"/>
    <w:rsid w:val="000706C1"/>
    <w:rsid w:val="0007091D"/>
    <w:rsid w:val="00075C65"/>
    <w:rsid w:val="000906A4"/>
    <w:rsid w:val="00095AEB"/>
    <w:rsid w:val="000A0819"/>
    <w:rsid w:val="000A7766"/>
    <w:rsid w:val="000A7EAF"/>
    <w:rsid w:val="000B1E42"/>
    <w:rsid w:val="000B4A54"/>
    <w:rsid w:val="000C5698"/>
    <w:rsid w:val="000C725D"/>
    <w:rsid w:val="000D3BE9"/>
    <w:rsid w:val="000D3ECE"/>
    <w:rsid w:val="000D4EF4"/>
    <w:rsid w:val="000D5682"/>
    <w:rsid w:val="000D645E"/>
    <w:rsid w:val="000D6AC8"/>
    <w:rsid w:val="000E19E7"/>
    <w:rsid w:val="00100A40"/>
    <w:rsid w:val="001117D0"/>
    <w:rsid w:val="0012734E"/>
    <w:rsid w:val="001369FC"/>
    <w:rsid w:val="0014034A"/>
    <w:rsid w:val="00144D41"/>
    <w:rsid w:val="00154029"/>
    <w:rsid w:val="00161AB7"/>
    <w:rsid w:val="00161F83"/>
    <w:rsid w:val="00166677"/>
    <w:rsid w:val="001740C6"/>
    <w:rsid w:val="0017554C"/>
    <w:rsid w:val="00184CD4"/>
    <w:rsid w:val="001877AA"/>
    <w:rsid w:val="001878EB"/>
    <w:rsid w:val="001B6417"/>
    <w:rsid w:val="001C2854"/>
    <w:rsid w:val="001C2C6D"/>
    <w:rsid w:val="001C752E"/>
    <w:rsid w:val="001F3F14"/>
    <w:rsid w:val="001F77C0"/>
    <w:rsid w:val="00203724"/>
    <w:rsid w:val="002065B9"/>
    <w:rsid w:val="0020795E"/>
    <w:rsid w:val="002104C8"/>
    <w:rsid w:val="00211373"/>
    <w:rsid w:val="00212D50"/>
    <w:rsid w:val="00213687"/>
    <w:rsid w:val="00220BDF"/>
    <w:rsid w:val="00220E65"/>
    <w:rsid w:val="00222F9C"/>
    <w:rsid w:val="0023372B"/>
    <w:rsid w:val="00241E52"/>
    <w:rsid w:val="002425A6"/>
    <w:rsid w:val="00245C31"/>
    <w:rsid w:val="00247D6F"/>
    <w:rsid w:val="0025268D"/>
    <w:rsid w:val="00263BB4"/>
    <w:rsid w:val="00264F69"/>
    <w:rsid w:val="00273434"/>
    <w:rsid w:val="00273EE6"/>
    <w:rsid w:val="002761A3"/>
    <w:rsid w:val="0029395E"/>
    <w:rsid w:val="00293D04"/>
    <w:rsid w:val="00297C19"/>
    <w:rsid w:val="002A4359"/>
    <w:rsid w:val="002B6CC4"/>
    <w:rsid w:val="002C0C3E"/>
    <w:rsid w:val="002D2912"/>
    <w:rsid w:val="002D3E82"/>
    <w:rsid w:val="002D4AF2"/>
    <w:rsid w:val="002F33AA"/>
    <w:rsid w:val="003012DA"/>
    <w:rsid w:val="00304C08"/>
    <w:rsid w:val="00311E63"/>
    <w:rsid w:val="00321810"/>
    <w:rsid w:val="00341008"/>
    <w:rsid w:val="00343C49"/>
    <w:rsid w:val="00372365"/>
    <w:rsid w:val="00382423"/>
    <w:rsid w:val="00384CAC"/>
    <w:rsid w:val="0038594C"/>
    <w:rsid w:val="003A155E"/>
    <w:rsid w:val="003A4B5F"/>
    <w:rsid w:val="003A73D0"/>
    <w:rsid w:val="003B25D3"/>
    <w:rsid w:val="003B2807"/>
    <w:rsid w:val="003B677F"/>
    <w:rsid w:val="003C1DDB"/>
    <w:rsid w:val="003C5F32"/>
    <w:rsid w:val="003D1535"/>
    <w:rsid w:val="003E0FED"/>
    <w:rsid w:val="003E500F"/>
    <w:rsid w:val="003E6FC8"/>
    <w:rsid w:val="003F3B41"/>
    <w:rsid w:val="003F4D47"/>
    <w:rsid w:val="00405BFF"/>
    <w:rsid w:val="00416388"/>
    <w:rsid w:val="00417A94"/>
    <w:rsid w:val="004243FD"/>
    <w:rsid w:val="00426AF6"/>
    <w:rsid w:val="00427A34"/>
    <w:rsid w:val="0044737E"/>
    <w:rsid w:val="00451DFF"/>
    <w:rsid w:val="00454AEE"/>
    <w:rsid w:val="004566EB"/>
    <w:rsid w:val="00482679"/>
    <w:rsid w:val="0048305F"/>
    <w:rsid w:val="00491E3A"/>
    <w:rsid w:val="00494A7F"/>
    <w:rsid w:val="004A4A0B"/>
    <w:rsid w:val="004A4A0C"/>
    <w:rsid w:val="004A55AB"/>
    <w:rsid w:val="004B069C"/>
    <w:rsid w:val="004C2971"/>
    <w:rsid w:val="004C4A2E"/>
    <w:rsid w:val="004C4DD8"/>
    <w:rsid w:val="004D38EF"/>
    <w:rsid w:val="004F3515"/>
    <w:rsid w:val="004F7F04"/>
    <w:rsid w:val="0050642B"/>
    <w:rsid w:val="005074D9"/>
    <w:rsid w:val="00512DA0"/>
    <w:rsid w:val="00513747"/>
    <w:rsid w:val="0051431A"/>
    <w:rsid w:val="00523038"/>
    <w:rsid w:val="005251C0"/>
    <w:rsid w:val="005322EF"/>
    <w:rsid w:val="00532808"/>
    <w:rsid w:val="00533BF2"/>
    <w:rsid w:val="00535A37"/>
    <w:rsid w:val="00537E9C"/>
    <w:rsid w:val="00544B3F"/>
    <w:rsid w:val="00547BF4"/>
    <w:rsid w:val="005514FD"/>
    <w:rsid w:val="005532F5"/>
    <w:rsid w:val="00553A86"/>
    <w:rsid w:val="005574EF"/>
    <w:rsid w:val="00561EF9"/>
    <w:rsid w:val="0056741E"/>
    <w:rsid w:val="005801B6"/>
    <w:rsid w:val="005817C7"/>
    <w:rsid w:val="0058295D"/>
    <w:rsid w:val="00582D15"/>
    <w:rsid w:val="00583877"/>
    <w:rsid w:val="005867E9"/>
    <w:rsid w:val="00586FB3"/>
    <w:rsid w:val="00595978"/>
    <w:rsid w:val="005B4821"/>
    <w:rsid w:val="005B5472"/>
    <w:rsid w:val="005C015F"/>
    <w:rsid w:val="005C32CF"/>
    <w:rsid w:val="005C40A1"/>
    <w:rsid w:val="005D0CFF"/>
    <w:rsid w:val="005E55AA"/>
    <w:rsid w:val="005F0D93"/>
    <w:rsid w:val="005F1A9B"/>
    <w:rsid w:val="005F718D"/>
    <w:rsid w:val="00603F2F"/>
    <w:rsid w:val="00612E6B"/>
    <w:rsid w:val="00630BE6"/>
    <w:rsid w:val="0063486B"/>
    <w:rsid w:val="00643A77"/>
    <w:rsid w:val="006458A5"/>
    <w:rsid w:val="00647BCF"/>
    <w:rsid w:val="00665975"/>
    <w:rsid w:val="0066721C"/>
    <w:rsid w:val="006907AF"/>
    <w:rsid w:val="006A3497"/>
    <w:rsid w:val="006A796F"/>
    <w:rsid w:val="006B66CE"/>
    <w:rsid w:val="006E09B5"/>
    <w:rsid w:val="006E32E2"/>
    <w:rsid w:val="006F2B0F"/>
    <w:rsid w:val="006F37B2"/>
    <w:rsid w:val="006F4F3E"/>
    <w:rsid w:val="006F7DE9"/>
    <w:rsid w:val="00700061"/>
    <w:rsid w:val="00706C83"/>
    <w:rsid w:val="00715C09"/>
    <w:rsid w:val="00723661"/>
    <w:rsid w:val="0072411D"/>
    <w:rsid w:val="0073584C"/>
    <w:rsid w:val="007474AC"/>
    <w:rsid w:val="00750C6A"/>
    <w:rsid w:val="007653DF"/>
    <w:rsid w:val="00766552"/>
    <w:rsid w:val="0078350E"/>
    <w:rsid w:val="00794414"/>
    <w:rsid w:val="007A07F8"/>
    <w:rsid w:val="007B5FB5"/>
    <w:rsid w:val="007C1EE9"/>
    <w:rsid w:val="007C2141"/>
    <w:rsid w:val="007C47A1"/>
    <w:rsid w:val="007D179C"/>
    <w:rsid w:val="007D5EC3"/>
    <w:rsid w:val="007E0098"/>
    <w:rsid w:val="007E497D"/>
    <w:rsid w:val="007E56E1"/>
    <w:rsid w:val="007F0FC3"/>
    <w:rsid w:val="007F72A8"/>
    <w:rsid w:val="00800D06"/>
    <w:rsid w:val="00806058"/>
    <w:rsid w:val="00817B79"/>
    <w:rsid w:val="00820205"/>
    <w:rsid w:val="0082349E"/>
    <w:rsid w:val="00824918"/>
    <w:rsid w:val="00834B4A"/>
    <w:rsid w:val="00834B64"/>
    <w:rsid w:val="008402F6"/>
    <w:rsid w:val="008659C3"/>
    <w:rsid w:val="008667D6"/>
    <w:rsid w:val="00891446"/>
    <w:rsid w:val="008A4081"/>
    <w:rsid w:val="008A41FF"/>
    <w:rsid w:val="008A653D"/>
    <w:rsid w:val="008B4E19"/>
    <w:rsid w:val="008B6791"/>
    <w:rsid w:val="008B7556"/>
    <w:rsid w:val="008C6C2C"/>
    <w:rsid w:val="008D2480"/>
    <w:rsid w:val="008D4C0F"/>
    <w:rsid w:val="008F40F6"/>
    <w:rsid w:val="008F5374"/>
    <w:rsid w:val="00935430"/>
    <w:rsid w:val="00943869"/>
    <w:rsid w:val="0095565E"/>
    <w:rsid w:val="0095710A"/>
    <w:rsid w:val="0096628C"/>
    <w:rsid w:val="0097316D"/>
    <w:rsid w:val="0099173A"/>
    <w:rsid w:val="00993574"/>
    <w:rsid w:val="009953A9"/>
    <w:rsid w:val="009B301F"/>
    <w:rsid w:val="009B35B5"/>
    <w:rsid w:val="009B3D28"/>
    <w:rsid w:val="009D1080"/>
    <w:rsid w:val="009D6AA0"/>
    <w:rsid w:val="009E0D7E"/>
    <w:rsid w:val="009E2BBF"/>
    <w:rsid w:val="009F1B07"/>
    <w:rsid w:val="00A05218"/>
    <w:rsid w:val="00A2618D"/>
    <w:rsid w:val="00A35DF4"/>
    <w:rsid w:val="00A46F4A"/>
    <w:rsid w:val="00A51665"/>
    <w:rsid w:val="00A548A1"/>
    <w:rsid w:val="00A5798B"/>
    <w:rsid w:val="00A646C0"/>
    <w:rsid w:val="00A70F3F"/>
    <w:rsid w:val="00A75D43"/>
    <w:rsid w:val="00A77D1E"/>
    <w:rsid w:val="00A850FF"/>
    <w:rsid w:val="00A90AF9"/>
    <w:rsid w:val="00A9243B"/>
    <w:rsid w:val="00A94D9C"/>
    <w:rsid w:val="00A95D5A"/>
    <w:rsid w:val="00A9688D"/>
    <w:rsid w:val="00AA4F27"/>
    <w:rsid w:val="00AB22BD"/>
    <w:rsid w:val="00AC5B2B"/>
    <w:rsid w:val="00AC5CD6"/>
    <w:rsid w:val="00AC647B"/>
    <w:rsid w:val="00AE02F7"/>
    <w:rsid w:val="00AE5BD8"/>
    <w:rsid w:val="00AE5E8E"/>
    <w:rsid w:val="00AE7D4C"/>
    <w:rsid w:val="00AF5032"/>
    <w:rsid w:val="00B0146B"/>
    <w:rsid w:val="00B04A2C"/>
    <w:rsid w:val="00B05ACF"/>
    <w:rsid w:val="00B0783A"/>
    <w:rsid w:val="00B0788A"/>
    <w:rsid w:val="00B1180F"/>
    <w:rsid w:val="00B20EC8"/>
    <w:rsid w:val="00B21869"/>
    <w:rsid w:val="00B22ADC"/>
    <w:rsid w:val="00B2644F"/>
    <w:rsid w:val="00B349D6"/>
    <w:rsid w:val="00B373CC"/>
    <w:rsid w:val="00B407E0"/>
    <w:rsid w:val="00B44563"/>
    <w:rsid w:val="00B451D3"/>
    <w:rsid w:val="00B46BAD"/>
    <w:rsid w:val="00B518C2"/>
    <w:rsid w:val="00B54CC0"/>
    <w:rsid w:val="00B54F82"/>
    <w:rsid w:val="00B55837"/>
    <w:rsid w:val="00B6521A"/>
    <w:rsid w:val="00B8019F"/>
    <w:rsid w:val="00B8306C"/>
    <w:rsid w:val="00B930C3"/>
    <w:rsid w:val="00B957B1"/>
    <w:rsid w:val="00B97874"/>
    <w:rsid w:val="00BA0642"/>
    <w:rsid w:val="00BA1D44"/>
    <w:rsid w:val="00BA4AF2"/>
    <w:rsid w:val="00BB1EF4"/>
    <w:rsid w:val="00BB338F"/>
    <w:rsid w:val="00BB621F"/>
    <w:rsid w:val="00BB6BA2"/>
    <w:rsid w:val="00BD5FF1"/>
    <w:rsid w:val="00BF2BE5"/>
    <w:rsid w:val="00BF63F8"/>
    <w:rsid w:val="00C01891"/>
    <w:rsid w:val="00C03CD5"/>
    <w:rsid w:val="00C1361B"/>
    <w:rsid w:val="00C14218"/>
    <w:rsid w:val="00C149F0"/>
    <w:rsid w:val="00C242F7"/>
    <w:rsid w:val="00C302C0"/>
    <w:rsid w:val="00C31707"/>
    <w:rsid w:val="00C31F2D"/>
    <w:rsid w:val="00C408F3"/>
    <w:rsid w:val="00C44F9E"/>
    <w:rsid w:val="00C637BA"/>
    <w:rsid w:val="00C64C08"/>
    <w:rsid w:val="00C759FB"/>
    <w:rsid w:val="00C778C9"/>
    <w:rsid w:val="00C8106C"/>
    <w:rsid w:val="00C810BE"/>
    <w:rsid w:val="00C83D09"/>
    <w:rsid w:val="00C86016"/>
    <w:rsid w:val="00C93537"/>
    <w:rsid w:val="00C9538E"/>
    <w:rsid w:val="00CA1F48"/>
    <w:rsid w:val="00CA29CD"/>
    <w:rsid w:val="00CA4C11"/>
    <w:rsid w:val="00CB5CDC"/>
    <w:rsid w:val="00CC6D80"/>
    <w:rsid w:val="00CD3070"/>
    <w:rsid w:val="00CD30D6"/>
    <w:rsid w:val="00CD4608"/>
    <w:rsid w:val="00CD6994"/>
    <w:rsid w:val="00CE31CD"/>
    <w:rsid w:val="00CE5360"/>
    <w:rsid w:val="00CE6292"/>
    <w:rsid w:val="00D001B5"/>
    <w:rsid w:val="00D143BB"/>
    <w:rsid w:val="00D17E52"/>
    <w:rsid w:val="00D3517E"/>
    <w:rsid w:val="00D410BB"/>
    <w:rsid w:val="00D42212"/>
    <w:rsid w:val="00D44463"/>
    <w:rsid w:val="00D45919"/>
    <w:rsid w:val="00D5373B"/>
    <w:rsid w:val="00D573F6"/>
    <w:rsid w:val="00D75774"/>
    <w:rsid w:val="00D828B5"/>
    <w:rsid w:val="00D8450C"/>
    <w:rsid w:val="00D85944"/>
    <w:rsid w:val="00D95BED"/>
    <w:rsid w:val="00D96389"/>
    <w:rsid w:val="00DA024C"/>
    <w:rsid w:val="00DB0F9D"/>
    <w:rsid w:val="00DB1466"/>
    <w:rsid w:val="00DB1F0C"/>
    <w:rsid w:val="00DB381A"/>
    <w:rsid w:val="00DB474B"/>
    <w:rsid w:val="00DB5AF2"/>
    <w:rsid w:val="00DC41EB"/>
    <w:rsid w:val="00DD1429"/>
    <w:rsid w:val="00DD201C"/>
    <w:rsid w:val="00DD459B"/>
    <w:rsid w:val="00DD7E2A"/>
    <w:rsid w:val="00DE2494"/>
    <w:rsid w:val="00DE264F"/>
    <w:rsid w:val="00DE4070"/>
    <w:rsid w:val="00DF3529"/>
    <w:rsid w:val="00E01B72"/>
    <w:rsid w:val="00E063BA"/>
    <w:rsid w:val="00E42673"/>
    <w:rsid w:val="00E428F6"/>
    <w:rsid w:val="00E46023"/>
    <w:rsid w:val="00E463B1"/>
    <w:rsid w:val="00E479D7"/>
    <w:rsid w:val="00E51C23"/>
    <w:rsid w:val="00E609AA"/>
    <w:rsid w:val="00E6541A"/>
    <w:rsid w:val="00E75413"/>
    <w:rsid w:val="00E80BA3"/>
    <w:rsid w:val="00E8228D"/>
    <w:rsid w:val="00E95158"/>
    <w:rsid w:val="00E95247"/>
    <w:rsid w:val="00E96AD3"/>
    <w:rsid w:val="00E972A1"/>
    <w:rsid w:val="00E976D5"/>
    <w:rsid w:val="00EA15BD"/>
    <w:rsid w:val="00EA42FF"/>
    <w:rsid w:val="00EA6CFA"/>
    <w:rsid w:val="00EB0458"/>
    <w:rsid w:val="00EB7F37"/>
    <w:rsid w:val="00EC187D"/>
    <w:rsid w:val="00EC3331"/>
    <w:rsid w:val="00ED0C67"/>
    <w:rsid w:val="00ED1474"/>
    <w:rsid w:val="00ED54B7"/>
    <w:rsid w:val="00ED580D"/>
    <w:rsid w:val="00EE44E9"/>
    <w:rsid w:val="00EF5B54"/>
    <w:rsid w:val="00EF71BA"/>
    <w:rsid w:val="00F006EF"/>
    <w:rsid w:val="00F145B3"/>
    <w:rsid w:val="00F15798"/>
    <w:rsid w:val="00F1659C"/>
    <w:rsid w:val="00F200FD"/>
    <w:rsid w:val="00F247AC"/>
    <w:rsid w:val="00F30D64"/>
    <w:rsid w:val="00F32D49"/>
    <w:rsid w:val="00F50D49"/>
    <w:rsid w:val="00F6101E"/>
    <w:rsid w:val="00F70193"/>
    <w:rsid w:val="00F7049C"/>
    <w:rsid w:val="00F74493"/>
    <w:rsid w:val="00F751FA"/>
    <w:rsid w:val="00F83010"/>
    <w:rsid w:val="00F87BB3"/>
    <w:rsid w:val="00F94818"/>
    <w:rsid w:val="00FA151E"/>
    <w:rsid w:val="00FB1390"/>
    <w:rsid w:val="00FB5AE8"/>
    <w:rsid w:val="00FB5FDF"/>
    <w:rsid w:val="00FC0AB6"/>
    <w:rsid w:val="00FD0B28"/>
    <w:rsid w:val="00FD2298"/>
    <w:rsid w:val="00FE0225"/>
    <w:rsid w:val="00FE12B4"/>
    <w:rsid w:val="00FE4DD5"/>
    <w:rsid w:val="00FE74DF"/>
    <w:rsid w:val="00FF3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D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38F"/>
    <w:rPr>
      <w:sz w:val="18"/>
      <w:szCs w:val="18"/>
    </w:rPr>
  </w:style>
  <w:style w:type="paragraph" w:styleId="a4">
    <w:name w:val="Date"/>
    <w:basedOn w:val="a"/>
    <w:next w:val="a"/>
    <w:rsid w:val="00B6521A"/>
    <w:pPr>
      <w:ind w:leftChars="2500" w:left="100"/>
    </w:pPr>
  </w:style>
  <w:style w:type="paragraph" w:customStyle="1" w:styleId="a5">
    <w:name w:val="主题词"/>
    <w:basedOn w:val="a"/>
    <w:rsid w:val="00F15798"/>
    <w:pPr>
      <w:jc w:val="left"/>
    </w:pPr>
    <w:rPr>
      <w:rFonts w:ascii="方正小标宋简体" w:eastAsia="方正小标宋简体"/>
      <w:sz w:val="32"/>
      <w:szCs w:val="20"/>
    </w:rPr>
  </w:style>
  <w:style w:type="paragraph" w:customStyle="1" w:styleId="a6">
    <w:name w:val="抄送机关"/>
    <w:basedOn w:val="a"/>
    <w:rsid w:val="00F15798"/>
    <w:pPr>
      <w:ind w:firstLine="320"/>
    </w:pPr>
    <w:rPr>
      <w:rFonts w:eastAsia="仿宋_GB2312"/>
      <w:sz w:val="32"/>
      <w:szCs w:val="20"/>
    </w:rPr>
  </w:style>
  <w:style w:type="paragraph" w:customStyle="1" w:styleId="a7">
    <w:name w:val="印发机关"/>
    <w:basedOn w:val="a"/>
    <w:rsid w:val="00F15798"/>
    <w:pPr>
      <w:ind w:firstLine="320"/>
    </w:pPr>
    <w:rPr>
      <w:rFonts w:eastAsia="仿宋_GB2312"/>
      <w:sz w:val="32"/>
      <w:szCs w:val="20"/>
    </w:rPr>
  </w:style>
  <w:style w:type="paragraph" w:customStyle="1" w:styleId="a8">
    <w:name w:val="印发时间"/>
    <w:basedOn w:val="a"/>
    <w:rsid w:val="00F15798"/>
    <w:pPr>
      <w:jc w:val="right"/>
    </w:pPr>
    <w:rPr>
      <w:rFonts w:eastAsia="仿宋_GB2312"/>
      <w:sz w:val="32"/>
      <w:szCs w:val="20"/>
    </w:rPr>
  </w:style>
  <w:style w:type="paragraph" w:customStyle="1" w:styleId="a9">
    <w:name w:val="印发份数"/>
    <w:basedOn w:val="a5"/>
    <w:rsid w:val="00F15798"/>
    <w:pPr>
      <w:jc w:val="right"/>
    </w:pPr>
    <w:rPr>
      <w:rFonts w:ascii="仿宋_GB2312" w:eastAsia="仿宋_GB2312"/>
    </w:rPr>
  </w:style>
  <w:style w:type="paragraph" w:styleId="aa">
    <w:name w:val="footer"/>
    <w:basedOn w:val="a"/>
    <w:link w:val="Char"/>
    <w:uiPriority w:val="99"/>
    <w:rsid w:val="005514FD"/>
    <w:pPr>
      <w:tabs>
        <w:tab w:val="center" w:pos="4153"/>
        <w:tab w:val="right" w:pos="8306"/>
      </w:tabs>
      <w:snapToGrid w:val="0"/>
      <w:jc w:val="left"/>
    </w:pPr>
    <w:rPr>
      <w:sz w:val="18"/>
      <w:szCs w:val="18"/>
    </w:rPr>
  </w:style>
  <w:style w:type="character" w:styleId="ab">
    <w:name w:val="page number"/>
    <w:basedOn w:val="a0"/>
    <w:rsid w:val="005514FD"/>
  </w:style>
  <w:style w:type="paragraph" w:styleId="ac">
    <w:name w:val="header"/>
    <w:basedOn w:val="a"/>
    <w:rsid w:val="005514FD"/>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autoRedefine/>
    <w:rsid w:val="002065B9"/>
    <w:pPr>
      <w:widowControl/>
      <w:spacing w:after="160" w:line="240" w:lineRule="exact"/>
      <w:jc w:val="left"/>
    </w:pPr>
    <w:rPr>
      <w:rFonts w:ascii="Verdana" w:eastAsia="仿宋_GB2312" w:hAnsi="Verdana"/>
      <w:kern w:val="0"/>
      <w:sz w:val="24"/>
      <w:szCs w:val="20"/>
      <w:lang w:eastAsia="en-US"/>
    </w:rPr>
  </w:style>
  <w:style w:type="paragraph" w:customStyle="1" w:styleId="ad">
    <w:name w:val="发文机关标识"/>
    <w:basedOn w:val="a"/>
    <w:rsid w:val="00BA4AF2"/>
    <w:pPr>
      <w:spacing w:line="1300" w:lineRule="exact"/>
      <w:jc w:val="distribute"/>
    </w:pPr>
    <w:rPr>
      <w:rFonts w:ascii="仿宋_GB2312" w:eastAsia="方正小标宋简体"/>
      <w:b/>
      <w:color w:val="FF0000"/>
      <w:spacing w:val="-60"/>
      <w:w w:val="66"/>
      <w:kern w:val="0"/>
      <w:sz w:val="120"/>
      <w:szCs w:val="20"/>
    </w:rPr>
  </w:style>
  <w:style w:type="character" w:customStyle="1" w:styleId="Char">
    <w:name w:val="页脚 Char"/>
    <w:basedOn w:val="a0"/>
    <w:link w:val="aa"/>
    <w:uiPriority w:val="99"/>
    <w:rsid w:val="00C242F7"/>
    <w:rPr>
      <w:kern w:val="2"/>
      <w:sz w:val="18"/>
      <w:szCs w:val="18"/>
    </w:rPr>
  </w:style>
</w:styles>
</file>

<file path=word/webSettings.xml><?xml version="1.0" encoding="utf-8"?>
<w:webSettings xmlns:r="http://schemas.openxmlformats.org/officeDocument/2006/relationships" xmlns:w="http://schemas.openxmlformats.org/wordprocessingml/2006/main">
  <w:divs>
    <w:div w:id="59986067">
      <w:bodyDiv w:val="1"/>
      <w:marLeft w:val="0"/>
      <w:marRight w:val="0"/>
      <w:marTop w:val="0"/>
      <w:marBottom w:val="0"/>
      <w:divBdr>
        <w:top w:val="none" w:sz="0" w:space="0" w:color="auto"/>
        <w:left w:val="none" w:sz="0" w:space="0" w:color="auto"/>
        <w:bottom w:val="none" w:sz="0" w:space="0" w:color="auto"/>
        <w:right w:val="none" w:sz="0" w:space="0" w:color="auto"/>
      </w:divBdr>
    </w:div>
    <w:div w:id="203955657">
      <w:bodyDiv w:val="1"/>
      <w:marLeft w:val="0"/>
      <w:marRight w:val="0"/>
      <w:marTop w:val="0"/>
      <w:marBottom w:val="0"/>
      <w:divBdr>
        <w:top w:val="none" w:sz="0" w:space="0" w:color="auto"/>
        <w:left w:val="none" w:sz="0" w:space="0" w:color="auto"/>
        <w:bottom w:val="none" w:sz="0" w:space="0" w:color="auto"/>
        <w:right w:val="none" w:sz="0" w:space="0" w:color="auto"/>
      </w:divBdr>
    </w:div>
    <w:div w:id="350424486">
      <w:bodyDiv w:val="1"/>
      <w:marLeft w:val="0"/>
      <w:marRight w:val="0"/>
      <w:marTop w:val="0"/>
      <w:marBottom w:val="0"/>
      <w:divBdr>
        <w:top w:val="none" w:sz="0" w:space="0" w:color="auto"/>
        <w:left w:val="none" w:sz="0" w:space="0" w:color="auto"/>
        <w:bottom w:val="none" w:sz="0" w:space="0" w:color="auto"/>
        <w:right w:val="none" w:sz="0" w:space="0" w:color="auto"/>
      </w:divBdr>
    </w:div>
    <w:div w:id="371073392">
      <w:bodyDiv w:val="1"/>
      <w:marLeft w:val="0"/>
      <w:marRight w:val="0"/>
      <w:marTop w:val="0"/>
      <w:marBottom w:val="0"/>
      <w:divBdr>
        <w:top w:val="none" w:sz="0" w:space="0" w:color="auto"/>
        <w:left w:val="none" w:sz="0" w:space="0" w:color="auto"/>
        <w:bottom w:val="none" w:sz="0" w:space="0" w:color="auto"/>
        <w:right w:val="none" w:sz="0" w:space="0" w:color="auto"/>
      </w:divBdr>
    </w:div>
    <w:div w:id="8208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A68BD-55DA-4894-A666-FACDD160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Words>
  <Characters>1130</Characters>
  <Application>Microsoft Office Word</Application>
  <DocSecurity>0</DocSecurity>
  <Lines>9</Lines>
  <Paragraphs>2</Paragraphs>
  <ScaleCrop>false</ScaleCrop>
  <Company>深圳市斯尔顿科技有限公司</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浦委[2005] 号</dc:title>
  <dc:creator>s</dc:creator>
  <cp:lastModifiedBy>倪红莲(nihonglian)</cp:lastModifiedBy>
  <cp:revision>2</cp:revision>
  <cp:lastPrinted>2018-07-12T01:58:00Z</cp:lastPrinted>
  <dcterms:created xsi:type="dcterms:W3CDTF">2019-11-06T07:02:00Z</dcterms:created>
  <dcterms:modified xsi:type="dcterms:W3CDTF">2019-11-06T07:02:00Z</dcterms:modified>
</cp:coreProperties>
</file>