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宁（浦口区）征补安置〔2025〕1</w:t>
      </w:r>
      <w:r>
        <w:rPr>
          <w:rFonts w:hint="eastAsia" w:eastAsia="方正仿宋_GBK"/>
          <w:bCs/>
          <w:sz w:val="32"/>
          <w:szCs w:val="32"/>
          <w:lang w:val="en-US" w:eastAsia="zh-CN"/>
        </w:rPr>
        <w:t>4-2</w:t>
      </w:r>
      <w:r>
        <w:rPr>
          <w:rFonts w:hint="eastAsia" w:eastAsia="方正仿宋_GBK"/>
          <w:bCs/>
          <w:sz w:val="32"/>
          <w:szCs w:val="32"/>
        </w:rPr>
        <w:t>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宁（浦口区）拟征告〔2025〕2-2号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浦口经济开发区雨污水收集及处理提质增效工程</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汤泉街道龙山社区八组</w:t>
      </w:r>
      <w:bookmarkEnd w:id="4"/>
      <w:r>
        <w:rPr>
          <w:rFonts w:eastAsia="方正仿宋_GBK"/>
          <w:sz w:val="32"/>
          <w:szCs w:val="32"/>
        </w:rPr>
        <w:t>范围内。拟征收土地位置详见附图。</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6E86ED8C">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14:paraId="6CD7CC10">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拟征收汤泉街道龙</w:t>
      </w:r>
      <w:bookmarkStart w:id="23" w:name="_GoBack"/>
      <w:r>
        <w:pict>
          <v:shape id="_x0000_s2053" o:spid="_x0000_s2053" o:spt="136" type="#_x0000_t136" style="position:absolute;left:0pt;height:45pt;width:500pt;mso-position-horizontal:center;mso-position-horizontal-relative:page;mso-position-vertical:center;mso-position-vertical-relative:page;rotation:-3932160f;z-index:251663360;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bookmarkEnd w:id="23"/>
      <w:r>
        <w:rPr>
          <w:rFonts w:hint="eastAsia" w:eastAsia="方正仿宋_GBK"/>
          <w:sz w:val="32"/>
          <w:szCs w:val="32"/>
        </w:rPr>
        <w:t>山社区八组集体所有土地0.0013公顷（0.0195亩），其中农用地0.0013公顷（0.0195亩），含耕地0公顷（0亩）；建设用地0公顷（0亩），未利用地0公顷（0亩）。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由政府组织实施的能源、交通、水利、通信、邮政等基础设施建设需要用地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w:t>
      </w:r>
      <w:r>
        <w:rPr>
          <w:rFonts w:hint="eastAsia" w:ascii="Times New Roman" w:hAnsi="Times New Roman" w:eastAsia="方正仿宋_GBK" w:cs="Times New Roman"/>
          <w:kern w:val="2"/>
          <w:lang w:val="en-US" w:bidi="ar-SA"/>
        </w:rPr>
        <w:t>土地补偿费和安置补助费标准按《区政府关于重新公布浦口区征地区片综合地价执行标准的通知》（浦政规〔2024〕1号）的规定执行</w:t>
      </w:r>
      <w:r>
        <w:rPr>
          <w:rFonts w:ascii="Times New Roman" w:hAnsi="Times New Roman" w:eastAsia="方正仿宋_GBK" w:cs="Times New Roman"/>
          <w:kern w:val="2"/>
          <w:lang w:val="en-US" w:bidi="ar-SA"/>
        </w:rPr>
        <w:t>。</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7742F86D">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w:t>
      </w:r>
      <w:r>
        <w:pict>
          <v:shape id="_x0000_s2052" o:spid="_x0000_s2052" o:spt="136" type="#_x0000_t136" style="position:absolute;left:0pt;height:45pt;width:500pt;mso-position-horizontal:center;mso-position-horizontal-relative:page;mso-position-vertical:center;mso-position-vertical-relative:page;rotation:-3932160f;z-index:251662336;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rFonts w:hint="eastAsia" w:ascii="Times New Roman" w:hAnsi="Times New Roman" w:eastAsia="方正仿宋_GBK" w:cs="Times New Roman"/>
          <w:kern w:val="2"/>
          <w:lang w:val="en-US" w:bidi="ar-SA"/>
        </w:rPr>
        <w:t>被征地农民社会保障，其本人的一次性生活补助费由南京市浦口区人民政府按规定足额支付。</w:t>
      </w:r>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bookmarkStart w:id="12" w:name="BCDJSJQ"/>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29</w:t>
      </w:r>
      <w:r>
        <w:rPr>
          <w:rFonts w:eastAsia="方正仿宋_GBK"/>
          <w:sz w:val="32"/>
          <w:szCs w:val="32"/>
        </w:rPr>
        <w:t>日</w:t>
      </w:r>
      <w:bookmarkEnd w:id="12"/>
      <w:r>
        <w:rPr>
          <w:rFonts w:eastAsia="方正仿宋_GBK"/>
          <w:sz w:val="32"/>
          <w:szCs w:val="32"/>
        </w:rPr>
        <w:t>至</w:t>
      </w:r>
      <w:bookmarkStart w:id="13" w:name="BCDJSJZ"/>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29</w:t>
      </w:r>
      <w:r>
        <w:rPr>
          <w:rFonts w:eastAsia="方正仿宋_GBK"/>
          <w:sz w:val="32"/>
          <w:szCs w:val="32"/>
        </w:rPr>
        <w:t>日</w:t>
      </w:r>
      <w:bookmarkEnd w:id="13"/>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29</w:t>
      </w:r>
      <w:r>
        <w:rPr>
          <w:rFonts w:eastAsia="方正仿宋_GBK"/>
          <w:sz w:val="32"/>
          <w:szCs w:val="32"/>
        </w:rPr>
        <w:t>日）提出，实名签名或盖章的书面意见最迟应于公告期满后5个工作日内提交。提交地址为：</w:t>
      </w:r>
      <w:bookmarkStart w:id="14" w:name="TJYYDZ"/>
      <w:r>
        <w:rPr>
          <w:rFonts w:eastAsia="方正仿宋_GBK"/>
          <w:sz w:val="32"/>
          <w:szCs w:val="32"/>
        </w:rPr>
        <w:t>汤泉街道办事处</w:t>
      </w:r>
      <w:bookmarkEnd w:id="14"/>
      <w:r>
        <w:rPr>
          <w:rFonts w:eastAsia="方正仿宋_GBK"/>
          <w:sz w:val="32"/>
          <w:szCs w:val="32"/>
        </w:rPr>
        <w:t>（联系人：</w:t>
      </w:r>
      <w:bookmarkStart w:id="15" w:name="TJYYLXR"/>
      <w:r>
        <w:rPr>
          <w:rFonts w:eastAsia="方正仿宋_GBK"/>
          <w:sz w:val="32"/>
          <w:szCs w:val="32"/>
        </w:rPr>
        <w:t>徐星</w:t>
      </w:r>
      <w:bookmarkEnd w:id="15"/>
      <w:r>
        <w:rPr>
          <w:rFonts w:eastAsia="方正仿宋_GBK"/>
          <w:sz w:val="32"/>
          <w:szCs w:val="32"/>
        </w:rPr>
        <w:t>；电话：</w:t>
      </w:r>
      <w:bookmarkStart w:id="16" w:name="TJYYDH"/>
      <w:r>
        <w:rPr>
          <w:rFonts w:eastAsia="方正仿宋_GBK"/>
          <w:sz w:val="32"/>
          <w:szCs w:val="32"/>
        </w:rPr>
        <w:t>58226900</w:t>
      </w:r>
      <w:bookmarkEnd w:id="16"/>
      <w:r>
        <w:rPr>
          <w:rFonts w:eastAsia="方正仿宋_GBK"/>
          <w:sz w:val="32"/>
          <w:szCs w:val="32"/>
        </w:rPr>
        <w:t>；邮编：</w:t>
      </w:r>
      <w:bookmarkStart w:id="17" w:name="TJYYYB"/>
      <w:r>
        <w:rPr>
          <w:rFonts w:eastAsia="方正仿宋_GBK"/>
          <w:sz w:val="32"/>
          <w:szCs w:val="32"/>
        </w:rPr>
        <w:t>211802</w:t>
      </w:r>
      <w:bookmarkEnd w:id="17"/>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w:t>
      </w:r>
      <w:r>
        <w:pict>
          <v:shape id="_x0000_s2051" o:spid="_x0000_s2051" o:spt="136" type="#_x0000_t136" style="position:absolute;left:0pt;height:45pt;width:500pt;mso-position-horizontal:center;mso-position-horizontal-relative:page;mso-position-vertical:center;mso-position-vertical-relative:page;rotation:-3932160f;z-index:251661312;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rFonts w:eastAsia="方正仿宋_GBK"/>
          <w:sz w:val="32"/>
          <w:szCs w:val="32"/>
        </w:rPr>
        <w:t>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8" w:name="XZQH2"/>
      <w:r>
        <w:rPr>
          <w:rFonts w:eastAsia="方正仿宋_GBK"/>
          <w:sz w:val="32"/>
          <w:szCs w:val="32"/>
        </w:rPr>
        <w:t>浦口区</w:t>
      </w:r>
      <w:bookmarkEnd w:id="18"/>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29</w:t>
      </w:r>
      <w:r>
        <w:rPr>
          <w:rFonts w:eastAsia="方正仿宋_GBK"/>
          <w:sz w:val="32"/>
          <w:szCs w:val="32"/>
        </w:rPr>
        <w:t>日至</w:t>
      </w:r>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29</w:t>
      </w:r>
      <w:r>
        <w:rPr>
          <w:rFonts w:eastAsia="方正仿宋_GBK"/>
          <w:sz w:val="32"/>
          <w:szCs w:val="32"/>
        </w:rPr>
        <w:t>日，持不动产权属证明材料至</w:t>
      </w:r>
      <w:bookmarkStart w:id="19" w:name="BCDJBLDD"/>
      <w:r>
        <w:rPr>
          <w:rFonts w:eastAsia="方正仿宋_GBK"/>
          <w:sz w:val="32"/>
          <w:szCs w:val="32"/>
        </w:rPr>
        <w:t>汤泉街道办事处</w:t>
      </w:r>
      <w:bookmarkEnd w:id="19"/>
      <w:r>
        <w:rPr>
          <w:rFonts w:eastAsia="方正仿宋_GBK"/>
          <w:sz w:val="32"/>
          <w:szCs w:val="32"/>
        </w:rPr>
        <w:t>（联系人：</w:t>
      </w:r>
      <w:bookmarkStart w:id="20" w:name="BCDJBLLXR"/>
      <w:r>
        <w:rPr>
          <w:rFonts w:eastAsia="方正仿宋_GBK"/>
          <w:sz w:val="32"/>
          <w:szCs w:val="32"/>
        </w:rPr>
        <w:t>徐星</w:t>
      </w:r>
      <w:bookmarkEnd w:id="20"/>
      <w:r>
        <w:rPr>
          <w:rFonts w:eastAsia="方正仿宋_GBK"/>
          <w:sz w:val="32"/>
          <w:szCs w:val="32"/>
        </w:rPr>
        <w:t>；电话：</w:t>
      </w:r>
      <w:bookmarkStart w:id="21" w:name="BCDJBLDH"/>
      <w:r>
        <w:rPr>
          <w:rFonts w:eastAsia="方正仿宋_GBK"/>
          <w:sz w:val="32"/>
          <w:szCs w:val="32"/>
        </w:rPr>
        <w:t>58226900</w:t>
      </w:r>
      <w:bookmarkEnd w:id="21"/>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2" w:name="XZQH3"/>
      <w:r>
        <w:rPr>
          <w:rFonts w:eastAsia="方正仿宋_GBK"/>
          <w:sz w:val="32"/>
          <w:szCs w:val="32"/>
        </w:rPr>
        <w:t>南京市浦口区</w:t>
      </w:r>
      <w:bookmarkEnd w:id="22"/>
      <w:r>
        <w:rPr>
          <w:rFonts w:hint="eastAsia" w:eastAsia="方正仿宋_GBK"/>
          <w:sz w:val="32"/>
          <w:szCs w:val="32"/>
        </w:rPr>
        <w:t>人民政府</w:t>
      </w:r>
    </w:p>
    <w:p w14:paraId="1CC1CE79">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29</w:t>
      </w:r>
      <w:r>
        <w:rPr>
          <w:rFonts w:hint="eastAsia" w:eastAsia="方正仿宋_GBK"/>
          <w:sz w:val="32"/>
          <w:szCs w:val="32"/>
        </w:rPr>
        <w:t>日</w:t>
      </w:r>
    </w:p>
    <w:p w14:paraId="2A9C0796">
      <w:pPr>
        <w:snapToGrid w:val="0"/>
        <w:spacing w:line="300" w:lineRule="auto"/>
        <w:ind w:right="-535" w:rightChars="-255"/>
        <w:rPr>
          <w:kern w:val="0"/>
          <w:szCs w:val="21"/>
        </w:rPr>
      </w:pPr>
      <w:r>
        <w:pict>
          <v:shape id="_x0000_s2050" o:spid="_x0000_s2050"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0B6FE692-B44C-4494-88E2-B93A9CCB0B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3E778">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B3E778">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F6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5EB3A"/>
    <w:multiLevelType w:val="singleLevel"/>
    <w:tmpl w:val="9DA5EB3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CF27CFF"/>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002B2"/>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0F62C82"/>
    <w:rsid w:val="21234242"/>
    <w:rsid w:val="21335767"/>
    <w:rsid w:val="213B43CB"/>
    <w:rsid w:val="214747E7"/>
    <w:rsid w:val="21627873"/>
    <w:rsid w:val="21787096"/>
    <w:rsid w:val="2186076B"/>
    <w:rsid w:val="2198710A"/>
    <w:rsid w:val="21B87493"/>
    <w:rsid w:val="21D00C81"/>
    <w:rsid w:val="21E220A1"/>
    <w:rsid w:val="21E87D78"/>
    <w:rsid w:val="21EE5BE9"/>
    <w:rsid w:val="220D5A31"/>
    <w:rsid w:val="223C63CB"/>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1C0698"/>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991755"/>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4C5723"/>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915660"/>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013838"/>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180F2B"/>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5E8126A"/>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1783</Words>
  <Characters>1925</Characters>
  <Lines>11</Lines>
  <Paragraphs>3</Paragraphs>
  <TotalTime>0</TotalTime>
  <ScaleCrop>false</ScaleCrop>
  <LinksUpToDate>false</LinksUpToDate>
  <CharactersWithSpaces>1992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静音。。。</cp:lastModifiedBy>
  <cp:lastPrinted>2022-08-01T09:47:00Z</cp:lastPrinted>
  <dcterms:modified xsi:type="dcterms:W3CDTF">2025-04-29T06:12:08Z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2052-12.1.0.20784</vt:lpwstr>
  </property>
  <property fmtid="{D5CDD505-2E9C-101B-9397-08002B2CF9AE}" pid="4" name="KSOTemplateDocerSaveRecord">
    <vt:lpwstr>eyJoZGlkIjoiZjNhNDE5M2Q4NTk2MmE1MjEwZDI3MjU1NDUxYjNiYTMiLCJ1c2VySWQiOiI0MDI4NjI4NDUifQ==</vt:lpwstr>
  </property>
</Properties>
</file>