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B9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left"/>
        <w:textAlignment w:val="baseline"/>
        <w:rPr>
          <w:rFonts w:hint="default" w:ascii="Times New Roman" w:hAnsi="Times New Roman" w:eastAsia="方正黑体_GBK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32"/>
          <w:sz w:val="32"/>
          <w:szCs w:val="32"/>
          <w:lang w:val="en-US" w:eastAsia="zh-CN"/>
        </w:rPr>
        <w:t>附件1</w:t>
      </w:r>
    </w:p>
    <w:p w14:paraId="42BAA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baseline"/>
        <w:rPr>
          <w:rFonts w:hint="eastAsia" w:eastAsia="方正小标宋_GBK"/>
          <w:snapToGrid w:val="0"/>
          <w:kern w:val="32"/>
          <w:sz w:val="44"/>
          <w:szCs w:val="44"/>
        </w:rPr>
      </w:pPr>
      <w:r>
        <w:rPr>
          <w:rFonts w:hint="eastAsia" w:eastAsia="方正小标宋_GBK"/>
          <w:snapToGrid w:val="0"/>
          <w:kern w:val="32"/>
          <w:sz w:val="44"/>
          <w:szCs w:val="44"/>
          <w:lang w:val="en-US" w:eastAsia="zh-CN"/>
        </w:rPr>
        <w:t>南京市</w:t>
      </w:r>
      <w:r>
        <w:rPr>
          <w:rFonts w:hint="eastAsia" w:eastAsia="方正小标宋_GBK"/>
          <w:snapToGrid w:val="0"/>
          <w:kern w:val="32"/>
          <w:sz w:val="44"/>
          <w:szCs w:val="44"/>
        </w:rPr>
        <w:t>浦口区行政执法主体</w:t>
      </w:r>
    </w:p>
    <w:p w14:paraId="4854D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baseline"/>
        <w:rPr>
          <w:rFonts w:hint="eastAsia" w:eastAsia="方正小标宋_GBK"/>
          <w:snapToGrid w:val="0"/>
          <w:kern w:val="32"/>
          <w:sz w:val="44"/>
          <w:szCs w:val="44"/>
          <w:lang w:eastAsia="zh-CN"/>
        </w:rPr>
      </w:pPr>
    </w:p>
    <w:p w14:paraId="2C9C9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黑体_GBK"/>
          <w:snapToGrid w:val="0"/>
          <w:kern w:val="32"/>
          <w:sz w:val="32"/>
          <w:szCs w:val="32"/>
        </w:rPr>
      </w:pPr>
      <w:r>
        <w:rPr>
          <w:rFonts w:eastAsia="方正黑体_GBK"/>
          <w:snapToGrid w:val="0"/>
          <w:kern w:val="32"/>
          <w:sz w:val="32"/>
          <w:szCs w:val="32"/>
        </w:rPr>
        <w:t>一、行政机关</w:t>
      </w:r>
      <w:r>
        <w:rPr>
          <w:rFonts w:hint="eastAsia" w:eastAsia="方正黑体_GBK"/>
          <w:snapToGrid w:val="0"/>
          <w:kern w:val="32"/>
          <w:sz w:val="32"/>
          <w:szCs w:val="32"/>
        </w:rPr>
        <w:t>（3</w:t>
      </w:r>
      <w:r>
        <w:rPr>
          <w:rFonts w:hint="eastAsia" w:eastAsia="方正黑体_GBK"/>
          <w:snapToGrid w:val="0"/>
          <w:kern w:val="32"/>
          <w:sz w:val="32"/>
          <w:szCs w:val="32"/>
          <w:lang w:val="en-US" w:eastAsia="zh-CN"/>
        </w:rPr>
        <w:t>3</w:t>
      </w:r>
      <w:r>
        <w:rPr>
          <w:rFonts w:hint="eastAsia" w:eastAsia="方正黑体_GBK"/>
          <w:snapToGrid w:val="0"/>
          <w:kern w:val="32"/>
          <w:sz w:val="32"/>
          <w:szCs w:val="32"/>
        </w:rPr>
        <w:t>个）</w:t>
      </w:r>
    </w:p>
    <w:p w14:paraId="13ACC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9" w:leftChars="152" w:firstLine="320" w:firstLineChars="1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南京市浦口区发展和改革委员会（区粮食和物资储备局、</w:t>
      </w:r>
    </w:p>
    <w:p w14:paraId="6ABEE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区国防动员办公室）</w:t>
      </w:r>
    </w:p>
    <w:p w14:paraId="4E8B6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南京市浦口区教育局</w:t>
      </w:r>
    </w:p>
    <w:p w14:paraId="36F46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南京市浦口区科学技术局</w:t>
      </w:r>
    </w:p>
    <w:p w14:paraId="00515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南京市浦口区工业和信息化局</w:t>
      </w:r>
    </w:p>
    <w:p w14:paraId="705BD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南京市浦口区民政局</w:t>
      </w:r>
    </w:p>
    <w:p w14:paraId="0DDBA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南京市浦口区司法局</w:t>
      </w:r>
    </w:p>
    <w:p w14:paraId="6391D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南京市浦口区财政局</w:t>
      </w:r>
    </w:p>
    <w:p w14:paraId="02F62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南京市浦口区人力资源和社会保障局</w:t>
      </w:r>
    </w:p>
    <w:p w14:paraId="5BD25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南京市浦口区城乡建设局</w:t>
      </w:r>
    </w:p>
    <w:p w14:paraId="6D4CC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南京市浦口区住房保障和房产局</w:t>
      </w:r>
    </w:p>
    <w:p w14:paraId="572F9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南京市浦口区交通运输局</w:t>
      </w:r>
    </w:p>
    <w:p w14:paraId="24A7C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南京市浦口区水务局</w:t>
      </w:r>
    </w:p>
    <w:p w14:paraId="2AE23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南京市浦口区综合行政执法局（区城市管理局）</w:t>
      </w:r>
    </w:p>
    <w:p w14:paraId="6B138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南京市浦口区农业农村局</w:t>
      </w:r>
      <w:r>
        <w:rPr>
          <w:rFonts w:hint="eastAsia" w:eastAsia="方正仿宋_GBK"/>
          <w:snapToGrid w:val="0"/>
          <w:kern w:val="32"/>
          <w:sz w:val="32"/>
          <w:szCs w:val="20"/>
          <w:lang w:eastAsia="zh-CN"/>
        </w:rPr>
        <w:t>（</w:t>
      </w:r>
      <w:r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  <w:t>区林业局</w:t>
      </w:r>
      <w:r>
        <w:rPr>
          <w:rFonts w:hint="eastAsia" w:eastAsia="方正仿宋_GBK"/>
          <w:snapToGrid w:val="0"/>
          <w:kern w:val="32"/>
          <w:sz w:val="32"/>
          <w:szCs w:val="20"/>
          <w:lang w:eastAsia="zh-CN"/>
        </w:rPr>
        <w:t>）</w:t>
      </w:r>
    </w:p>
    <w:p w14:paraId="30032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南京市浦口区商务局</w:t>
      </w:r>
    </w:p>
    <w:p w14:paraId="29FBE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南京市浦口区文化和旅游局</w:t>
      </w:r>
    </w:p>
    <w:p w14:paraId="6F8B4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南京市浦口区卫生健康委员会</w:t>
      </w:r>
    </w:p>
    <w:p w14:paraId="323C9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南京市浦口区退役军人事务局</w:t>
      </w:r>
    </w:p>
    <w:p w14:paraId="4470B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南京市浦口区应急管理局</w:t>
      </w:r>
    </w:p>
    <w:p w14:paraId="537E7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南京市浦口区审计局</w:t>
      </w:r>
    </w:p>
    <w:p w14:paraId="31CBF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  <w:lang w:eastAsia="zh-CN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</w:t>
      </w:r>
      <w:r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  <w:t>数据局（区</w:t>
      </w:r>
      <w:r>
        <w:rPr>
          <w:rFonts w:hint="eastAsia" w:eastAsia="方正仿宋_GBK"/>
          <w:snapToGrid w:val="0"/>
          <w:kern w:val="32"/>
          <w:sz w:val="32"/>
          <w:szCs w:val="20"/>
        </w:rPr>
        <w:t>政务服务管理办公室</w:t>
      </w:r>
      <w:r>
        <w:rPr>
          <w:rFonts w:hint="eastAsia" w:eastAsia="方正仿宋_GBK"/>
          <w:snapToGrid w:val="0"/>
          <w:kern w:val="32"/>
          <w:sz w:val="32"/>
          <w:szCs w:val="20"/>
          <w:lang w:eastAsia="zh-CN"/>
        </w:rPr>
        <w:t>）</w:t>
      </w:r>
    </w:p>
    <w:p w14:paraId="5A3F8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南京市浦口区市场监督管理局（</w:t>
      </w:r>
      <w:r>
        <w:rPr>
          <w:rFonts w:hint="eastAsia" w:eastAsia="方正仿宋_GBK"/>
          <w:snapToGrid w:val="0"/>
          <w:kern w:val="32"/>
          <w:sz w:val="32"/>
          <w:szCs w:val="20"/>
        </w:rPr>
        <w:t>区</w:t>
      </w:r>
      <w:r>
        <w:rPr>
          <w:rFonts w:eastAsia="方正仿宋_GBK"/>
          <w:snapToGrid w:val="0"/>
          <w:kern w:val="32"/>
          <w:sz w:val="32"/>
          <w:szCs w:val="20"/>
        </w:rPr>
        <w:t>知识产权局）</w:t>
      </w:r>
    </w:p>
    <w:p w14:paraId="0E9CA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南京市浦口区统计局</w:t>
      </w:r>
    </w:p>
    <w:p w14:paraId="7D4D2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南京市浦口区国家保密局</w:t>
      </w:r>
    </w:p>
    <w:p w14:paraId="38718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南京市浦口区档案局</w:t>
      </w:r>
    </w:p>
    <w:p w14:paraId="2367D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</w:t>
      </w:r>
      <w:r>
        <w:rPr>
          <w:rFonts w:hint="eastAsia" w:eastAsia="方正仿宋_GBK"/>
          <w:snapToGrid w:val="0"/>
          <w:kern w:val="32"/>
          <w:sz w:val="32"/>
          <w:szCs w:val="20"/>
        </w:rPr>
        <w:t>浦口区新闻出版局（区版权局）</w:t>
      </w:r>
    </w:p>
    <w:p w14:paraId="7157F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南京市浦口区互联网信息办公室</w:t>
      </w:r>
    </w:p>
    <w:p w14:paraId="5AC68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南京市浦口区民族宗教事务局</w:t>
      </w:r>
    </w:p>
    <w:p w14:paraId="2FF3D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南京市浦口区政府侨务办公室</w:t>
      </w:r>
    </w:p>
    <w:p w14:paraId="4FC94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南京市浦口区事业单位登记管理局</w:t>
      </w:r>
    </w:p>
    <w:p w14:paraId="69C74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eastAsia="方正仿宋_GBK"/>
          <w:snapToGrid w:val="0"/>
          <w:kern w:val="32"/>
          <w:sz w:val="32"/>
          <w:szCs w:val="20"/>
          <w:lang w:val="en-US" w:eastAsia="zh-CN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南京市公安局浦口分局</w:t>
      </w:r>
    </w:p>
    <w:p w14:paraId="025DC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</w:pPr>
      <w:r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  <w:t>南京市浦口区消防救援大队</w:t>
      </w:r>
    </w:p>
    <w:p w14:paraId="6587A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</w:pPr>
      <w:r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  <w:t>国家税务总局南京市浦口区税务局</w:t>
      </w:r>
    </w:p>
    <w:p w14:paraId="07DCF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黑体_GBK"/>
          <w:snapToGrid w:val="0"/>
          <w:kern w:val="32"/>
          <w:sz w:val="32"/>
          <w:szCs w:val="32"/>
        </w:rPr>
      </w:pPr>
      <w:r>
        <w:rPr>
          <w:rFonts w:hint="eastAsia" w:eastAsia="方正黑体_GBK"/>
          <w:snapToGrid w:val="0"/>
          <w:kern w:val="32"/>
          <w:sz w:val="32"/>
          <w:szCs w:val="32"/>
        </w:rPr>
        <w:t>二、</w:t>
      </w:r>
      <w:r>
        <w:rPr>
          <w:rFonts w:eastAsia="方正黑体_GBK"/>
          <w:snapToGrid w:val="0"/>
          <w:kern w:val="32"/>
          <w:sz w:val="32"/>
          <w:szCs w:val="32"/>
        </w:rPr>
        <w:t>法律</w:t>
      </w:r>
      <w:r>
        <w:rPr>
          <w:rFonts w:hint="eastAsia" w:eastAsia="方正黑体_GBK"/>
          <w:snapToGrid w:val="0"/>
          <w:kern w:val="32"/>
          <w:sz w:val="32"/>
          <w:szCs w:val="32"/>
          <w:lang w:eastAsia="zh-CN"/>
        </w:rPr>
        <w:t>、</w:t>
      </w:r>
      <w:r>
        <w:rPr>
          <w:rFonts w:eastAsia="方正黑体_GBK"/>
          <w:snapToGrid w:val="0"/>
          <w:kern w:val="32"/>
          <w:sz w:val="32"/>
          <w:szCs w:val="32"/>
        </w:rPr>
        <w:t>法规授权组织</w:t>
      </w:r>
      <w:r>
        <w:rPr>
          <w:rFonts w:hint="eastAsia" w:eastAsia="方正黑体_GBK"/>
          <w:snapToGrid w:val="0"/>
          <w:kern w:val="32"/>
          <w:sz w:val="32"/>
          <w:szCs w:val="32"/>
        </w:rPr>
        <w:t>（1</w:t>
      </w:r>
      <w:r>
        <w:rPr>
          <w:rFonts w:hint="eastAsia" w:eastAsia="方正黑体_GBK"/>
          <w:snapToGrid w:val="0"/>
          <w:kern w:val="32"/>
          <w:sz w:val="32"/>
          <w:szCs w:val="32"/>
          <w:lang w:val="en-US" w:eastAsia="zh-CN"/>
        </w:rPr>
        <w:t>4</w:t>
      </w:r>
      <w:r>
        <w:rPr>
          <w:rFonts w:hint="eastAsia" w:eastAsia="方正黑体_GBK"/>
          <w:snapToGrid w:val="0"/>
          <w:kern w:val="32"/>
          <w:sz w:val="32"/>
          <w:szCs w:val="32"/>
        </w:rPr>
        <w:t>个）</w:t>
      </w:r>
    </w:p>
    <w:p w14:paraId="7A4DF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南京珍珠泉旅游度假区管理办公室</w:t>
      </w:r>
    </w:p>
    <w:p w14:paraId="492E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</w:pPr>
      <w:r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  <w:t>南京市公安局浦口分局交通警察大队</w:t>
      </w:r>
    </w:p>
    <w:p w14:paraId="4BEBC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eastAsia="方正仿宋_GBK"/>
          <w:snapToGrid w:val="0"/>
          <w:kern w:val="32"/>
          <w:sz w:val="32"/>
          <w:szCs w:val="20"/>
          <w:lang w:val="en-US" w:eastAsia="zh-CN"/>
        </w:rPr>
      </w:pPr>
      <w:r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  <w:t>南京市公安局浦口分局出入境管理大队</w:t>
      </w:r>
    </w:p>
    <w:p w14:paraId="74D3E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南京市公安局浦口分局珠江派出所</w:t>
      </w:r>
    </w:p>
    <w:p w14:paraId="14742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南京市公安局浦口分局桥林派出所</w:t>
      </w:r>
    </w:p>
    <w:p w14:paraId="2F22D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南京市公安局浦口分局星甸派出所</w:t>
      </w:r>
    </w:p>
    <w:p w14:paraId="03E98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南京市公安局浦口分局汤泉派出所</w:t>
      </w:r>
    </w:p>
    <w:p w14:paraId="1C7A1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南京市公安局浦口分局永宁派出所</w:t>
      </w:r>
    </w:p>
    <w:p w14:paraId="08CD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南京市公安局浦口分局珍珠泉派出所</w:t>
      </w:r>
    </w:p>
    <w:p w14:paraId="10117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南京市公安局浦口分局石桥派出所</w:t>
      </w:r>
    </w:p>
    <w:p w14:paraId="259EA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南京市公安局浦口分局建设派出所</w:t>
      </w:r>
    </w:p>
    <w:p w14:paraId="2CBE2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南京市公安局浦口分局乌江派出所</w:t>
      </w:r>
    </w:p>
    <w:p w14:paraId="22C7F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南京市浦口区气象局</w:t>
      </w:r>
    </w:p>
    <w:p w14:paraId="5C781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南京市浦口区烟草专卖局</w:t>
      </w:r>
    </w:p>
    <w:p w14:paraId="715F8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黑体_GBK"/>
          <w:snapToGrid w:val="0"/>
          <w:kern w:val="32"/>
          <w:sz w:val="32"/>
          <w:szCs w:val="32"/>
        </w:rPr>
      </w:pPr>
      <w:r>
        <w:rPr>
          <w:rFonts w:hint="eastAsia" w:eastAsia="方正黑体_GBK"/>
          <w:snapToGrid w:val="0"/>
          <w:kern w:val="32"/>
          <w:sz w:val="32"/>
          <w:szCs w:val="32"/>
        </w:rPr>
        <w:t>三</w:t>
      </w:r>
      <w:r>
        <w:rPr>
          <w:rFonts w:eastAsia="方正黑体_GBK"/>
          <w:snapToGrid w:val="0"/>
          <w:kern w:val="32"/>
          <w:sz w:val="32"/>
          <w:szCs w:val="32"/>
        </w:rPr>
        <w:t>、</w:t>
      </w:r>
      <w:r>
        <w:rPr>
          <w:rFonts w:hint="eastAsia" w:eastAsia="方正黑体_GBK"/>
          <w:snapToGrid w:val="0"/>
          <w:kern w:val="32"/>
          <w:sz w:val="32"/>
          <w:szCs w:val="32"/>
        </w:rPr>
        <w:t>依法经批准集中行使执法权的行政机关（5个）</w:t>
      </w:r>
    </w:p>
    <w:p w14:paraId="3516A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</w:rPr>
        <w:t>南京市浦口区人民政府江浦街道办事处</w:t>
      </w:r>
    </w:p>
    <w:p w14:paraId="57467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</w:rPr>
        <w:t>南京市浦口区人民政府桥林街道办事处</w:t>
      </w:r>
    </w:p>
    <w:p w14:paraId="051ED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</w:rPr>
        <w:t>南京市浦口区人民政府星甸街道办事处</w:t>
      </w:r>
    </w:p>
    <w:p w14:paraId="0F386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</w:rPr>
        <w:t>南京市浦口区人民政府汤泉街道办事处</w:t>
      </w:r>
    </w:p>
    <w:p w14:paraId="3B108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20"/>
        </w:rPr>
        <w:t>南京市浦口区人民政府永宁街道办事处</w:t>
      </w:r>
    </w:p>
    <w:p w14:paraId="50204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ascii="方正仿宋_GBK" w:hAnsi="方正仿宋_GBK" w:eastAsia="方正仿宋_GBK"/>
          <w:bCs/>
          <w:sz w:val="32"/>
          <w:szCs w:val="32"/>
        </w:rPr>
      </w:pPr>
    </w:p>
    <w:p w14:paraId="2642F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F549B">
    <w:pPr>
      <w:pStyle w:val="3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2DB31"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4CD24A7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B6CEB"/>
    <w:rsid w:val="079E0F1B"/>
    <w:rsid w:val="081B1051"/>
    <w:rsid w:val="09327182"/>
    <w:rsid w:val="0D9505AC"/>
    <w:rsid w:val="11871167"/>
    <w:rsid w:val="19D30B01"/>
    <w:rsid w:val="1C785E07"/>
    <w:rsid w:val="1C8B3B0C"/>
    <w:rsid w:val="1E4E55E0"/>
    <w:rsid w:val="220C69FE"/>
    <w:rsid w:val="251E4A80"/>
    <w:rsid w:val="29877056"/>
    <w:rsid w:val="2E7110F5"/>
    <w:rsid w:val="48023750"/>
    <w:rsid w:val="4E130B62"/>
    <w:rsid w:val="58B32DF0"/>
    <w:rsid w:val="58E95698"/>
    <w:rsid w:val="59541DA2"/>
    <w:rsid w:val="59E571EF"/>
    <w:rsid w:val="5E1416E7"/>
    <w:rsid w:val="600B6CEB"/>
    <w:rsid w:val="64923C0D"/>
    <w:rsid w:val="663A5C27"/>
    <w:rsid w:val="686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300" w:lineRule="auto"/>
      <w:textAlignment w:val="baseline"/>
    </w:pPr>
    <w:rPr>
      <w:rFonts w:ascii="宋体" w:hAnsi="Courier New"/>
      <w:snapToGrid w:val="0"/>
      <w:kern w:val="32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adjustRightInd w:val="0"/>
      <w:snapToGrid w:val="0"/>
      <w:spacing w:line="300" w:lineRule="auto"/>
      <w:jc w:val="center"/>
      <w:textAlignment w:val="baseline"/>
      <w:outlineLvl w:val="0"/>
    </w:pPr>
    <w:rPr>
      <w:rFonts w:eastAsia="方正小标宋_GBK"/>
      <w:snapToGrid w:val="0"/>
      <w:kern w:val="32"/>
      <w:sz w:val="44"/>
      <w:szCs w:val="20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1470</Characters>
  <Lines>0</Lines>
  <Paragraphs>0</Paragraphs>
  <TotalTime>0</TotalTime>
  <ScaleCrop>false</ScaleCrop>
  <LinksUpToDate>false</LinksUpToDate>
  <CharactersWithSpaces>1472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2025-02-24T07:17:00Z</dcterms:created>
  <dc:creator>wangdaxian</dc:creator>
  <cp:lastModifiedBy>wangdaxian</cp:lastModifiedBy>
  <cp:lastPrinted>2025-05-30T06:18:14Z</cp:lastPrinted>
  <dcterms:modified xsi:type="dcterms:W3CDTF">2025-05-30T06:18:16Z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A85631E8A8E944ED9DE797B1169A62C4_13</vt:lpwstr>
  </property>
  <property fmtid="{D5CDD505-2E9C-101B-9397-08002B2CF9AE}" pid="4" name="KSOTemplateDocerSaveRecord">
    <vt:lpwstr>eyJoZGlkIjoiOGZiYmRmMzQxMmVmYWRhODk4ZDA3MjFlN2QzMjAzNTgiLCJ1c2VySWQiOiIyOTcwMjcwMDAifQ==</vt:lpwstr>
  </property>
</Properties>
</file>