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B7" w:rsidRPr="00FA33B7" w:rsidRDefault="00FA33B7" w:rsidP="00FA33B7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A33B7">
        <w:rPr>
          <w:rFonts w:ascii="Times New Roman" w:eastAsia="方正小标宋_GBK" w:hAnsi="Times New Roman" w:cs="Times New Roman"/>
          <w:sz w:val="44"/>
          <w:szCs w:val="44"/>
        </w:rPr>
        <w:t>南京市浦口区人力资源和社会保障局</w:t>
      </w:r>
    </w:p>
    <w:p w:rsidR="00FA33B7" w:rsidRPr="00FA33B7" w:rsidRDefault="00FA33B7" w:rsidP="00FA33B7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A33B7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FA33B7">
        <w:rPr>
          <w:rFonts w:ascii="Times New Roman" w:eastAsia="方正小标宋_GBK" w:hAnsi="Times New Roman" w:cs="Times New Roman"/>
          <w:sz w:val="44"/>
          <w:szCs w:val="44"/>
        </w:rPr>
        <w:t>年政府信息公开工作年度报告</w:t>
      </w:r>
    </w:p>
    <w:p w:rsidR="00FA33B7" w:rsidRPr="00FA33B7" w:rsidRDefault="00FA33B7" w:rsidP="00FA33B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A33B7" w:rsidRPr="00FA33B7" w:rsidRDefault="00FA33B7" w:rsidP="00FA33B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33B7">
        <w:rPr>
          <w:rFonts w:ascii="Times New Roman" w:eastAsia="方正仿宋_GBK" w:hAnsi="Times New Roman" w:cs="Times New Roman"/>
          <w:sz w:val="32"/>
          <w:szCs w:val="32"/>
        </w:rPr>
        <w:t>本年报是根据《中华人民共和国政府信息公开条例》（以下简称为《条例》）要求，由南京市浦口区人民政府办公室编制的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年度政府信息公开年度报告。全文包括总体情况、主动公开政府信息情况、依申请公开情况和存在的问题及改进措</w:t>
      </w:r>
      <w:bookmarkStart w:id="0" w:name="_GoBack"/>
      <w:bookmarkEnd w:id="0"/>
      <w:r w:rsidRPr="00FA33B7">
        <w:rPr>
          <w:rFonts w:ascii="Times New Roman" w:eastAsia="方正仿宋_GBK" w:hAnsi="Times New Roman" w:cs="Times New Roman"/>
          <w:sz w:val="32"/>
          <w:szCs w:val="32"/>
        </w:rPr>
        <w:t>施。南京市浦口区人民政府网站（</w:t>
      </w:r>
      <w:hyperlink r:id="rId7" w:history="1">
        <w:r w:rsidRPr="00FA33B7">
          <w:rPr>
            <w:rFonts w:ascii="Times New Roman" w:eastAsia="方正仿宋_GBK" w:hAnsi="Times New Roman" w:cs="Times New Roman"/>
            <w:sz w:val="32"/>
            <w:szCs w:val="32"/>
          </w:rPr>
          <w:t>www.pukou.gov.cn</w:t>
        </w:r>
      </w:hyperlink>
      <w:r w:rsidRPr="00FA33B7">
        <w:rPr>
          <w:rFonts w:ascii="Times New Roman" w:eastAsia="方正仿宋_GBK" w:hAnsi="Times New Roman" w:cs="Times New Roman"/>
          <w:sz w:val="32"/>
          <w:szCs w:val="32"/>
        </w:rPr>
        <w:t>）上可下载本报告的电子版。如对本报告有任何疑问，</w:t>
      </w:r>
      <w:r w:rsidRPr="00FA33B7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请联系南京市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浦口区人力资源和社会保障局办公室</w:t>
      </w:r>
      <w:r w:rsidRPr="00FA33B7">
        <w:rPr>
          <w:rFonts w:ascii="Times New Roman" w:eastAsia="方正仿宋_GBK" w:hAnsi="Times New Roman" w:cs="Times New Roman"/>
          <w:color w:val="3D3D3D"/>
          <w:sz w:val="32"/>
          <w:szCs w:val="32"/>
          <w:shd w:val="clear" w:color="auto" w:fill="FFFFFF"/>
        </w:rPr>
        <w:t>，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地址：南京市浦口区江浦街道珠江路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号，邮编：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211800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，电话：</w:t>
      </w:r>
      <w:r w:rsidR="002F3216">
        <w:rPr>
          <w:rFonts w:ascii="Times New Roman" w:eastAsia="方正仿宋_GBK" w:hAnsi="Times New Roman" w:cs="Times New Roman"/>
          <w:sz w:val="32"/>
          <w:szCs w:val="32"/>
        </w:rPr>
        <w:t>025-</w:t>
      </w:r>
      <w:r w:rsidR="002F3216" w:rsidRPr="002F3216">
        <w:rPr>
          <w:rFonts w:ascii="Times New Roman" w:eastAsia="方正仿宋_GBK" w:hAnsi="Times New Roman" w:cs="Times New Roman"/>
          <w:sz w:val="32"/>
          <w:szCs w:val="32"/>
        </w:rPr>
        <w:t>58153159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A33B7" w:rsidRPr="00FA33B7" w:rsidRDefault="00FA33B7" w:rsidP="00FA33B7">
      <w:pPr>
        <w:spacing w:line="540" w:lineRule="exact"/>
        <w:ind w:firstLineChars="200" w:firstLine="640"/>
        <w:rPr>
          <w:rFonts w:ascii="Times New Roman" w:eastAsia="方正小标宋_GBK" w:hAnsi="Times New Roman" w:cs="Times New Roman"/>
          <w:sz w:val="32"/>
          <w:szCs w:val="32"/>
        </w:rPr>
      </w:pPr>
      <w:r w:rsidRPr="00FA33B7">
        <w:rPr>
          <w:rFonts w:ascii="Times New Roman" w:eastAsia="方正小标宋_GBK" w:hAnsi="Times New Roman" w:cs="Times New Roman"/>
          <w:sz w:val="32"/>
          <w:szCs w:val="32"/>
        </w:rPr>
        <w:t>一、总体情况</w:t>
      </w:r>
    </w:p>
    <w:p w:rsidR="00FA33B7" w:rsidRPr="00FA33B7" w:rsidRDefault="00FA33B7" w:rsidP="00FA33B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A33B7">
        <w:rPr>
          <w:rFonts w:ascii="Times New Roman" w:eastAsia="方正楷体_GBK" w:hAnsi="Times New Roman" w:cs="Times New Roman"/>
          <w:sz w:val="32"/>
          <w:szCs w:val="32"/>
        </w:rPr>
        <w:t>（一）主动公开情况。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年，浦口区人力资源和社会保障局立足人社职能，重点围绕劳动培训信息、就业创业政策、高校毕业生创业就业、农村劳动力就业、困难人员就业、招聘信息等民生领域及时、准确开展政府信息公开工作，充分保障人民群众的知情权、参与权、监督权，全年主动公开各类信息</w:t>
      </w:r>
      <w:r w:rsidRPr="00FA33B7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条。</w:t>
      </w:r>
    </w:p>
    <w:p w:rsidR="00FA33B7" w:rsidRPr="00FA33B7" w:rsidRDefault="00FA33B7" w:rsidP="00FA33B7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A33B7">
        <w:rPr>
          <w:rFonts w:ascii="Times New Roman" w:eastAsia="方正楷体_GBK" w:hAnsi="Times New Roman" w:cs="Times New Roman"/>
          <w:sz w:val="32"/>
          <w:szCs w:val="32"/>
        </w:rPr>
        <w:t>（二）依申请公开办理工作。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，行政相对人向我局申请政府信息公开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件</w:t>
      </w:r>
      <w:r w:rsidRPr="00FA33B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FA33B7" w:rsidRPr="00FA33B7" w:rsidRDefault="00FA33B7" w:rsidP="00FA33B7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FA33B7">
        <w:rPr>
          <w:rFonts w:ascii="Times New Roman" w:eastAsia="方正楷体_GBK" w:hAnsi="Times New Roman" w:cs="Times New Roman"/>
          <w:sz w:val="32"/>
          <w:szCs w:val="32"/>
        </w:rPr>
        <w:t>（三）政府信息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公开行政复议、诉讼情况</w:t>
      </w:r>
      <w:r w:rsidRPr="00FA33B7"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sz w:val="32"/>
          <w:szCs w:val="32"/>
        </w:rPr>
        <w:t>024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年，</w:t>
      </w:r>
      <w:r w:rsidRPr="00FA33B7">
        <w:rPr>
          <w:rFonts w:ascii="Times New Roman" w:eastAsia="方正仿宋_GBK" w:hAnsi="Times New Roman" w:cs="Times New Roman" w:hint="eastAsia"/>
          <w:sz w:val="32"/>
          <w:szCs w:val="32"/>
        </w:rPr>
        <w:t>我局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未发生有关政府信息公开事务行政复议、行政诉讼情况。</w:t>
      </w:r>
    </w:p>
    <w:p w:rsidR="00FA33B7" w:rsidRPr="00FA33B7" w:rsidRDefault="00FA33B7" w:rsidP="00FA33B7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A33B7">
        <w:rPr>
          <w:rFonts w:ascii="Times New Roman" w:eastAsia="方正黑体_GBK" w:hAnsi="Times New Roman" w:cs="Times New Roman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1715"/>
        <w:gridCol w:w="1431"/>
        <w:gridCol w:w="1881"/>
      </w:tblGrid>
      <w:tr w:rsidR="00FA33B7" w:rsidRPr="00FA33B7" w:rsidTr="007C180A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A33B7" w:rsidRPr="00FA33B7" w:rsidTr="007C180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本年</w:t>
            </w:r>
            <w:r w:rsidRPr="00FA33B7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本年</w:t>
            </w:r>
            <w:r w:rsidRPr="00FA33B7">
              <w:rPr>
                <w:rFonts w:ascii="Times New Roman" w:eastAsia="仿宋_GB2312" w:hAnsi="Times New Roman" w:cs="Times New Roman"/>
                <w:color w:val="333333"/>
                <w:kern w:val="0"/>
                <w:sz w:val="20"/>
                <w:szCs w:val="20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FA33B7" w:rsidRPr="00FA33B7" w:rsidTr="007C180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33B7" w:rsidRPr="00FA33B7" w:rsidTr="007C180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trHeight w:val="48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A33B7" w:rsidRPr="00FA33B7" w:rsidTr="007C180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A33B7" w:rsidRPr="00FA33B7" w:rsidTr="007C180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trHeight w:val="40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A33B7" w:rsidRPr="00FA33B7" w:rsidTr="007C180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A33B7" w:rsidRPr="00FA33B7" w:rsidTr="007C180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D900FC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A33B7" w:rsidRPr="00FA33B7" w:rsidTr="007C180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33B7" w:rsidRPr="00FA33B7" w:rsidTr="007C180A">
        <w:trPr>
          <w:trHeight w:val="47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A33B7" w:rsidRPr="00FA33B7" w:rsidTr="007C180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A33B7" w:rsidRPr="00FA33B7" w:rsidTr="007C180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</w:tr>
    </w:tbl>
    <w:p w:rsidR="00FA33B7" w:rsidRPr="00FA33B7" w:rsidRDefault="00FA33B7" w:rsidP="00FA33B7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A33B7">
        <w:rPr>
          <w:rFonts w:ascii="Times New Roman" w:eastAsia="方正黑体_GBK" w:hAnsi="Times New Roman" w:cs="Times New Roman"/>
          <w:sz w:val="32"/>
          <w:szCs w:val="32"/>
        </w:rPr>
        <w:t>三、收到和处理政府信息公开申请情况</w:t>
      </w:r>
    </w:p>
    <w:p w:rsidR="00FA33B7" w:rsidRPr="00FA33B7" w:rsidRDefault="00FA33B7" w:rsidP="00FE6C7F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E6C7F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年共受理依申请公开件</w:t>
      </w:r>
      <w:r w:rsidR="00FE6C7F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件，上年度结转</w:t>
      </w:r>
      <w:r w:rsidR="00FE6C7F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件。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54"/>
        <w:gridCol w:w="2085"/>
        <w:gridCol w:w="814"/>
        <w:gridCol w:w="755"/>
        <w:gridCol w:w="755"/>
        <w:gridCol w:w="813"/>
        <w:gridCol w:w="973"/>
        <w:gridCol w:w="711"/>
        <w:gridCol w:w="695"/>
      </w:tblGrid>
      <w:tr w:rsidR="00FA33B7" w:rsidRPr="00FA33B7" w:rsidTr="007C180A"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 w:rsidR="00FA33B7" w:rsidRPr="00FA33B7" w:rsidTr="007C180A">
        <w:trPr>
          <w:trHeight w:val="60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总计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社会公益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lastRenderedPageBreak/>
              <w:t>组织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lastRenderedPageBreak/>
              <w:t>法律服务机构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FA33B7" w:rsidRPr="00FA33B7" w:rsidTr="007C180A">
        <w:trPr>
          <w:jc w:val="center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1.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属于国家秘密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2.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其他法律行政法规禁止公开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3.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危及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“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三安全一稳定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”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4.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保护第三方合法权益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5.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属于三类内部事务信息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6.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属于四类过程性信息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7.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属于行政执法案卷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8.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属于行政查询事项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（四）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lastRenderedPageBreak/>
              <w:t>无法提供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lastRenderedPageBreak/>
              <w:t>1.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本机关不掌握相关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lastRenderedPageBreak/>
              <w:t>政府信息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lastRenderedPageBreak/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2.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没有现成信息需要另行制作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3.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补正后申请内容仍不明确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1.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信访举报投诉类申请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2.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重复申请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3.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要求提供公开出版物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4.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无正当理由大量反复申请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5.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1.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2.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申请人逾期未按收费通知要求缴纳费用、行政机关不再处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lastRenderedPageBreak/>
              <w:t>理其政府信息公开申请</w:t>
            </w:r>
          </w:p>
        </w:tc>
        <w:tc>
          <w:tcPr>
            <w:tcW w:w="814" w:type="dxa"/>
            <w:tcBorders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lastRenderedPageBreak/>
              <w:t>0</w:t>
            </w:r>
          </w:p>
        </w:tc>
        <w:tc>
          <w:tcPr>
            <w:tcW w:w="755" w:type="dxa"/>
            <w:tcBorders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left w:val="nil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trHeight w:val="37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3.</w:t>
            </w: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FA33B7" w:rsidRPr="00FA33B7" w:rsidTr="007C180A">
        <w:trPr>
          <w:trHeight w:val="489"/>
          <w:jc w:val="center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FA33B7" w:rsidRPr="00FE6C7F" w:rsidRDefault="00FA33B7" w:rsidP="00FA33B7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6C7F">
        <w:rPr>
          <w:rFonts w:ascii="Times New Roman" w:eastAsia="方正黑体_GBK" w:hAnsi="Times New Roman" w:cs="Times New Roman"/>
          <w:sz w:val="32"/>
          <w:szCs w:val="32"/>
        </w:rPr>
        <w:t>四、政府信息公开行政复议、行政诉讼情况</w:t>
      </w:r>
    </w:p>
    <w:p w:rsidR="00FA33B7" w:rsidRPr="00FE6C7F" w:rsidRDefault="00FA33B7" w:rsidP="00FA33B7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C7F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年无信息公开行政复议、行政诉讼。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A33B7" w:rsidRPr="00FA33B7" w:rsidTr="007C180A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行政诉讼</w:t>
            </w:r>
          </w:p>
        </w:tc>
      </w:tr>
      <w:tr w:rsidR="00FA33B7" w:rsidRPr="00FA33B7" w:rsidTr="007C180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 w:rsidR="00FA33B7" w:rsidRPr="00FA33B7" w:rsidTr="007C180A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A33B7" w:rsidRPr="00FA33B7" w:rsidTr="007C180A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075CC6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075CC6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075CC6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075CC6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FA33B7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FA33B7"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B7" w:rsidRPr="00FA33B7" w:rsidRDefault="00075CC6" w:rsidP="007C180A">
            <w:pPr>
              <w:widowControl/>
              <w:spacing w:before="100" w:beforeAutospacing="1" w:after="180" w:line="5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</w:tbl>
    <w:p w:rsidR="00FA33B7" w:rsidRPr="00FA33B7" w:rsidRDefault="00FA33B7" w:rsidP="00FA33B7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A33B7" w:rsidRPr="00FA33B7" w:rsidRDefault="00FA33B7" w:rsidP="00FA33B7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A33B7">
        <w:rPr>
          <w:rFonts w:ascii="Times New Roman" w:eastAsia="方正黑体_GBK" w:hAnsi="Times New Roman" w:cs="Times New Roman"/>
          <w:sz w:val="32"/>
          <w:szCs w:val="32"/>
        </w:rPr>
        <w:t>五、存在的主要问题及改进情况</w:t>
      </w:r>
    </w:p>
    <w:p w:rsidR="00FA33B7" w:rsidRPr="00FA33B7" w:rsidRDefault="00FA33B7" w:rsidP="00FE6C7F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A33B7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年，</w:t>
      </w:r>
      <w:r w:rsidR="00075CC6">
        <w:rPr>
          <w:rFonts w:ascii="Times New Roman" w:eastAsia="方正仿宋_GBK" w:hAnsi="Times New Roman" w:cs="Times New Roman" w:hint="eastAsia"/>
          <w:sz w:val="32"/>
          <w:szCs w:val="32"/>
        </w:rPr>
        <w:t>浦口区人力资源和社会保障局认真履行法定职责，政府信息公开工作取得了一定成效，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但还存在一些问题和不足，一是部分政策解读质量不高；二是</w:t>
      </w:r>
      <w:r w:rsidR="00075CC6">
        <w:rPr>
          <w:rFonts w:ascii="Times New Roman" w:eastAsia="方正仿宋_GBK" w:hAnsi="Times New Roman" w:cs="Times New Roman" w:hint="eastAsia"/>
          <w:sz w:val="32"/>
          <w:szCs w:val="32"/>
        </w:rPr>
        <w:t>部分信息公开不及时</w:t>
      </w:r>
      <w:r w:rsidR="00075CC6">
        <w:rPr>
          <w:rFonts w:ascii="Times New Roman" w:eastAsia="方正仿宋_GBK" w:hAnsi="Times New Roman" w:cs="Times New Roman"/>
          <w:sz w:val="32"/>
          <w:szCs w:val="32"/>
        </w:rPr>
        <w:t>；三是</w:t>
      </w:r>
      <w:r w:rsidRPr="00FA33B7">
        <w:rPr>
          <w:rFonts w:ascii="Times New Roman" w:eastAsia="方正仿宋_GBK" w:hAnsi="Times New Roman" w:cs="Times New Roman"/>
          <w:sz w:val="32"/>
          <w:szCs w:val="32"/>
        </w:rPr>
        <w:t>业务水平有待提高。</w:t>
      </w:r>
    </w:p>
    <w:p w:rsidR="00FA33B7" w:rsidRPr="00FE6C7F" w:rsidRDefault="00FA33B7" w:rsidP="00FE6C7F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C7F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年，将重点做好以下几项工作：一是拓展解读方式。加强对解读质量把关，以群众需求为导向，持续开展线上线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lastRenderedPageBreak/>
        <w:t>下政策宣讲等活动，把政策向公众讲清讲明讲透，切实回应社会关切。二是深化信息公开。</w:t>
      </w:r>
      <w:r w:rsidR="00075CC6" w:rsidRPr="00FE6C7F">
        <w:rPr>
          <w:rFonts w:ascii="Times New Roman" w:eastAsia="方正仿宋_GBK" w:hAnsi="Times New Roman" w:cs="Times New Roman" w:hint="eastAsia"/>
          <w:sz w:val="32"/>
          <w:szCs w:val="32"/>
        </w:rPr>
        <w:t>全面梳理应公开的政府信息，加强政策宣传解读，及时、准确、主动公开人民群众关心的稳岗就业等相关信息。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三是加强业务能力培训。持续强化政务公开培训指导。定期组织召开政务公开培训、依申请公开、政策解读、涉密信息保护等业务能力。</w:t>
      </w:r>
    </w:p>
    <w:p w:rsidR="00FA33B7" w:rsidRPr="00FA33B7" w:rsidRDefault="00FA33B7" w:rsidP="00FA33B7">
      <w:pPr>
        <w:pStyle w:val="western"/>
        <w:spacing w:before="0" w:beforeAutospacing="0" w:after="0" w:afterAutospacing="0" w:line="562" w:lineRule="atLeast"/>
        <w:ind w:firstLine="634"/>
        <w:rPr>
          <w:rFonts w:ascii="Times New Roman" w:eastAsia="方正小标宋_GBK" w:hAnsi="Times New Roman" w:cs="Times New Roman"/>
          <w:color w:val="000000"/>
          <w:sz w:val="32"/>
          <w:szCs w:val="32"/>
          <w:shd w:val="clear" w:color="auto" w:fill="FFFFFF"/>
        </w:rPr>
      </w:pPr>
      <w:r w:rsidRPr="00FA33B7">
        <w:rPr>
          <w:rFonts w:ascii="Times New Roman" w:eastAsia="方正小标宋_GBK" w:hAnsi="Times New Roman" w:cs="Times New Roman"/>
          <w:color w:val="000000"/>
          <w:sz w:val="32"/>
          <w:szCs w:val="32"/>
          <w:shd w:val="clear" w:color="auto" w:fill="FFFFFF"/>
        </w:rPr>
        <w:t>六、其他需要报告的事项</w:t>
      </w:r>
    </w:p>
    <w:p w:rsidR="00FA33B7" w:rsidRPr="00FE6C7F" w:rsidRDefault="00FA33B7" w:rsidP="00FE6C7F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C7F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年，</w:t>
      </w:r>
      <w:r w:rsidR="00075CC6" w:rsidRPr="00FE6C7F">
        <w:rPr>
          <w:rFonts w:ascii="Times New Roman" w:eastAsia="方正仿宋_GBK" w:hAnsi="Times New Roman" w:cs="Times New Roman"/>
          <w:sz w:val="32"/>
          <w:szCs w:val="32"/>
        </w:rPr>
        <w:t>我</w:t>
      </w:r>
      <w:r w:rsidR="00075CC6" w:rsidRPr="00FE6C7F">
        <w:rPr>
          <w:rFonts w:ascii="Times New Roman" w:eastAsia="方正仿宋_GBK" w:hAnsi="Times New Roman" w:cs="Times New Roman" w:hint="eastAsia"/>
          <w:sz w:val="32"/>
          <w:szCs w:val="32"/>
        </w:rPr>
        <w:t>局</w:t>
      </w:r>
      <w:r w:rsidRPr="00FE6C7F">
        <w:rPr>
          <w:rFonts w:ascii="Times New Roman" w:eastAsia="方正仿宋_GBK" w:hAnsi="Times New Roman" w:cs="Times New Roman"/>
          <w:sz w:val="32"/>
          <w:szCs w:val="32"/>
        </w:rPr>
        <w:t>无其他需要报告的事项，没有收取信息处理费。</w:t>
      </w:r>
    </w:p>
    <w:p w:rsidR="00506009" w:rsidRPr="00FA33B7" w:rsidRDefault="00506009">
      <w:pPr>
        <w:rPr>
          <w:rFonts w:ascii="Times New Roman" w:hAnsi="Times New Roman" w:cs="Times New Roman"/>
        </w:rPr>
      </w:pPr>
    </w:p>
    <w:sectPr w:rsidR="00506009" w:rsidRPr="00FA33B7" w:rsidSect="00B82A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23" w:rsidRDefault="00156823" w:rsidP="00FA33B7">
      <w:r>
        <w:separator/>
      </w:r>
    </w:p>
  </w:endnote>
  <w:endnote w:type="continuationSeparator" w:id="0">
    <w:p w:rsidR="00156823" w:rsidRDefault="00156823" w:rsidP="00F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073126"/>
    </w:sdtPr>
    <w:sdtEndPr/>
    <w:sdtContent>
      <w:p w:rsidR="00B82A06" w:rsidRDefault="007B5CD2">
        <w:pPr>
          <w:pStyle w:val="a5"/>
          <w:jc w:val="center"/>
        </w:pPr>
        <w:r>
          <w:fldChar w:fldCharType="begin"/>
        </w:r>
        <w:r w:rsidR="00045257">
          <w:instrText>PAGE   \* MERGEFORMAT</w:instrText>
        </w:r>
        <w:r>
          <w:fldChar w:fldCharType="separate"/>
        </w:r>
        <w:r w:rsidR="002F3216" w:rsidRPr="002F3216">
          <w:rPr>
            <w:noProof/>
            <w:lang w:val="zh-CN"/>
          </w:rPr>
          <w:t>1</w:t>
        </w:r>
        <w:r>
          <w:fldChar w:fldCharType="end"/>
        </w:r>
      </w:p>
    </w:sdtContent>
  </w:sdt>
  <w:p w:rsidR="00B82A06" w:rsidRDefault="001568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23" w:rsidRDefault="00156823" w:rsidP="00FA33B7">
      <w:r>
        <w:separator/>
      </w:r>
    </w:p>
  </w:footnote>
  <w:footnote w:type="continuationSeparator" w:id="0">
    <w:p w:rsidR="00156823" w:rsidRDefault="00156823" w:rsidP="00FA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4EA"/>
    <w:rsid w:val="00045257"/>
    <w:rsid w:val="00075CC6"/>
    <w:rsid w:val="00156823"/>
    <w:rsid w:val="001A2B34"/>
    <w:rsid w:val="00273A0F"/>
    <w:rsid w:val="002F3216"/>
    <w:rsid w:val="00433FE9"/>
    <w:rsid w:val="00461E83"/>
    <w:rsid w:val="00506009"/>
    <w:rsid w:val="00590CAF"/>
    <w:rsid w:val="007311A0"/>
    <w:rsid w:val="00793984"/>
    <w:rsid w:val="007A17C8"/>
    <w:rsid w:val="007B5953"/>
    <w:rsid w:val="007B5CD2"/>
    <w:rsid w:val="008B67C9"/>
    <w:rsid w:val="00B534EA"/>
    <w:rsid w:val="00BB347B"/>
    <w:rsid w:val="00BB506B"/>
    <w:rsid w:val="00D6143E"/>
    <w:rsid w:val="00D900FC"/>
    <w:rsid w:val="00DD16B5"/>
    <w:rsid w:val="00E430B8"/>
    <w:rsid w:val="00F17824"/>
    <w:rsid w:val="00F44115"/>
    <w:rsid w:val="00F63283"/>
    <w:rsid w:val="00FA33B7"/>
    <w:rsid w:val="00FA4E46"/>
    <w:rsid w:val="00FE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BAE96"/>
  <w15:docId w15:val="{752757E4-5505-463C-B459-3F12721F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A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A33B7"/>
    <w:rPr>
      <w:sz w:val="18"/>
      <w:szCs w:val="18"/>
    </w:rPr>
  </w:style>
  <w:style w:type="character" w:styleId="a7">
    <w:name w:val="Hyperlink"/>
    <w:basedOn w:val="a0"/>
    <w:rsid w:val="00FA33B7"/>
    <w:rPr>
      <w:color w:val="000000"/>
      <w:u w:val="none"/>
    </w:rPr>
  </w:style>
  <w:style w:type="paragraph" w:customStyle="1" w:styleId="western">
    <w:name w:val="western"/>
    <w:basedOn w:val="a"/>
    <w:rsid w:val="00FA33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00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0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ukou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CF31-8E88-4D75-8F04-2A8D46CD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陈琼(chenqong)</dc:creator>
  <cp:keywords/>
  <dc:description/>
  <cp:lastModifiedBy>陈琼(chenqong)</cp:lastModifiedBy>
  <cp:revision>5</cp:revision>
  <dcterms:created xsi:type="dcterms:W3CDTF">2025-01-21T02:05:00Z</dcterms:created>
  <dcterms:modified xsi:type="dcterms:W3CDTF">2025-05-29T06:54:00Z</dcterms:modified>
</cp:coreProperties>
</file>