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3E" w:rsidRDefault="008B015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浦口区城市数字治理中心视频专网改造</w:t>
      </w:r>
    </w:p>
    <w:p w:rsidR="0032243E" w:rsidRDefault="008B015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网络优化服务采购项目</w:t>
      </w:r>
    </w:p>
    <w:p w:rsidR="0032243E" w:rsidRDefault="0032243E">
      <w:pPr>
        <w:spacing w:line="560" w:lineRule="exact"/>
        <w:ind w:firstLineChars="200" w:firstLine="480"/>
        <w:rPr>
          <w:rFonts w:ascii="宋体" w:hAnsi="宋体"/>
          <w:sz w:val="24"/>
          <w:szCs w:val="24"/>
        </w:rPr>
      </w:pP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南京市浦口区城市数字治理中心就浦口区城市数字治理中心视频专网改造网络优化服务项目进行竞争性磋商。兹邀请符合资格条件的供应商提交响应文件和磋商。</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1.项目概况：</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(1)项目名称：浦口区城市数字治理中心视频专网改造网络优化服务项目</w:t>
      </w:r>
    </w:p>
    <w:p w:rsidR="0032243E" w:rsidRDefault="008B015E">
      <w:pPr>
        <w:spacing w:line="560" w:lineRule="exact"/>
        <w:ind w:firstLineChars="200" w:firstLine="480"/>
        <w:rPr>
          <w:rFonts w:ascii="宋体" w:hAnsi="宋体"/>
          <w:snapToGrid w:val="0"/>
          <w:sz w:val="24"/>
          <w:szCs w:val="24"/>
        </w:rPr>
      </w:pPr>
      <w:r>
        <w:rPr>
          <w:rFonts w:ascii="宋体" w:hAnsi="宋体" w:hint="eastAsia"/>
          <w:sz w:val="24"/>
          <w:szCs w:val="24"/>
        </w:rPr>
        <w:t>(2)项目需求及预算：9.8万元</w:t>
      </w:r>
    </w:p>
    <w:p w:rsidR="0032243E" w:rsidRDefault="008B015E">
      <w:pPr>
        <w:spacing w:line="560" w:lineRule="exact"/>
        <w:ind w:firstLineChars="200" w:firstLine="480"/>
        <w:rPr>
          <w:rFonts w:ascii="宋体" w:hAnsi="宋体"/>
          <w:snapToGrid w:val="0"/>
          <w:sz w:val="24"/>
          <w:szCs w:val="24"/>
        </w:rPr>
      </w:pPr>
      <w:r>
        <w:rPr>
          <w:rFonts w:ascii="宋体" w:hAnsi="宋体" w:hint="eastAsia"/>
          <w:snapToGrid w:val="0"/>
          <w:sz w:val="24"/>
          <w:szCs w:val="24"/>
        </w:rPr>
        <w:t xml:space="preserve">(3)合同履行期限： 30个日历日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2.供应商须具备条件：</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（1）具有独立承担民事责任的能力（提供法人或者其他组织的营业执照；供应商为自然人的，提供其身份证）；</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（2）具有良好的商业信誉和健全的财务会计制度（提供2024年度审计报告或会计报表，或投标截止时间前六个月内银行出具的资信证明，或财政部门认可的政府采购专业担保机构出具的投标担保函）；</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（3）具有履行合同所必需的设备和专业技术能力（供应商根据履行采购项目合同需要，提供履行合同所必需的设备和专业技术能力的声明及证明材料，格式见附件）；</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4）有依法缴纳税收和社会保障资金的良好记录（提供参加本次政府采购活动前半年内至少一个月缴纳增值税，或营业税，或企业所得税的凭据；并提供缴纳社会保险的凭据（专用收据或社会保险缴纳清单））；</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（5）参加政府采购活动前三年内，在经营活动中没有重大违法记录（提供书面声明，格式见附件）；</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（6）法律、行政法规规定的其他条件：无</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3、获取采购文件方式</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本次招标公告在“南京市浦口区人民政府官方网站”上发布，有关本次招标的事项</w:t>
      </w:r>
      <w:r>
        <w:rPr>
          <w:rFonts w:ascii="宋体" w:hAnsi="宋体" w:hint="eastAsia"/>
          <w:sz w:val="24"/>
          <w:szCs w:val="24"/>
        </w:rPr>
        <w:lastRenderedPageBreak/>
        <w:t>若存在变动或修改，敬请及时关注“南京市浦口区人民政府官方网站”发布的信息更正公告，如未及时关注本网站公告导致误投标，其责任由投标人自行承担。</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 xml:space="preserve">时间：自招标文件公告发布之日起 3 个工作日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 xml:space="preserve">地点：在“南京市浦口区人民政府官方网站”免费下载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 xml:space="preserve">方式：在“南京市浦口区人民政府官方网站”免费下载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 xml:space="preserve">售价：0.00元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4.响应文件份数：一式两份（壹份正本、壹份副本），装订成册，电子版响应文件壹份（U盘形式，随纸质正本文件一并提交）。</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5.响应文件接收截止时间：2025年10月21日14：30（北京时间）</w:t>
      </w:r>
    </w:p>
    <w:p w:rsidR="0032243E" w:rsidRDefault="008B015E">
      <w:pPr>
        <w:spacing w:line="560" w:lineRule="exact"/>
        <w:ind w:firstLineChars="300" w:firstLine="720"/>
        <w:rPr>
          <w:rFonts w:ascii="宋体" w:hAnsi="宋体"/>
          <w:sz w:val="24"/>
          <w:szCs w:val="24"/>
        </w:rPr>
      </w:pPr>
      <w:r>
        <w:rPr>
          <w:rFonts w:ascii="宋体" w:hAnsi="宋体" w:hint="eastAsia"/>
          <w:sz w:val="24"/>
          <w:szCs w:val="24"/>
        </w:rPr>
        <w:t>开标时间：2025年10月21日14：30（北京时间）</w:t>
      </w:r>
    </w:p>
    <w:p w:rsidR="0032243E" w:rsidRDefault="008B015E">
      <w:pPr>
        <w:spacing w:line="560" w:lineRule="exact"/>
        <w:ind w:firstLineChars="300" w:firstLine="720"/>
        <w:rPr>
          <w:rFonts w:ascii="宋体" w:hAnsi="宋体"/>
          <w:sz w:val="24"/>
          <w:szCs w:val="24"/>
        </w:rPr>
      </w:pPr>
      <w:r>
        <w:rPr>
          <w:rFonts w:ascii="宋体" w:hAnsi="宋体" w:hint="eastAsia"/>
          <w:sz w:val="24"/>
          <w:szCs w:val="24"/>
        </w:rPr>
        <w:t>响应文件接收地点：南京市浦口区城市数字治理中心509会议室</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6.有关本项目投标的其他事宜，请与采购人联系。</w:t>
      </w:r>
    </w:p>
    <w:p w:rsidR="0032243E" w:rsidRDefault="008B015E">
      <w:pPr>
        <w:spacing w:line="560" w:lineRule="exact"/>
        <w:ind w:firstLineChars="300" w:firstLine="720"/>
        <w:jc w:val="left"/>
        <w:rPr>
          <w:rFonts w:ascii="宋体" w:hAnsi="宋体"/>
          <w:sz w:val="24"/>
          <w:szCs w:val="24"/>
        </w:rPr>
      </w:pPr>
      <w:r>
        <w:rPr>
          <w:rFonts w:ascii="宋体" w:hAnsi="宋体" w:hint="eastAsia"/>
          <w:sz w:val="24"/>
          <w:szCs w:val="24"/>
        </w:rPr>
        <w:t>采购人：浦口区城市数字治理中心</w:t>
      </w:r>
    </w:p>
    <w:p w:rsidR="0032243E" w:rsidRDefault="008B015E">
      <w:pPr>
        <w:spacing w:line="560" w:lineRule="exact"/>
        <w:ind w:firstLineChars="300" w:firstLine="720"/>
        <w:jc w:val="left"/>
        <w:rPr>
          <w:rFonts w:ascii="宋体" w:hAnsi="宋体"/>
          <w:sz w:val="24"/>
          <w:szCs w:val="24"/>
        </w:rPr>
      </w:pPr>
      <w:r>
        <w:rPr>
          <w:rFonts w:ascii="宋体" w:hAnsi="宋体" w:hint="eastAsia"/>
          <w:sz w:val="24"/>
          <w:szCs w:val="24"/>
        </w:rPr>
        <w:t>联系人：严灿华</w:t>
      </w:r>
    </w:p>
    <w:p w:rsidR="0032243E" w:rsidRDefault="008B015E">
      <w:pPr>
        <w:spacing w:line="560" w:lineRule="exact"/>
        <w:ind w:firstLineChars="300" w:firstLine="720"/>
        <w:jc w:val="left"/>
        <w:rPr>
          <w:rFonts w:ascii="宋体" w:hAnsi="宋体"/>
          <w:sz w:val="24"/>
          <w:szCs w:val="24"/>
        </w:rPr>
      </w:pPr>
      <w:r>
        <w:rPr>
          <w:rFonts w:ascii="宋体" w:hAnsi="宋体" w:hint="eastAsia"/>
          <w:sz w:val="24"/>
          <w:szCs w:val="24"/>
        </w:rPr>
        <w:t>联系电话：58311618</w:t>
      </w:r>
    </w:p>
    <w:p w:rsidR="0032243E" w:rsidRDefault="0032243E">
      <w:pPr>
        <w:spacing w:line="560" w:lineRule="exact"/>
        <w:ind w:firstLineChars="1750" w:firstLine="4200"/>
        <w:jc w:val="center"/>
        <w:rPr>
          <w:rFonts w:ascii="宋体" w:hAnsi="宋体"/>
          <w:sz w:val="24"/>
          <w:szCs w:val="24"/>
        </w:rPr>
      </w:pPr>
    </w:p>
    <w:p w:rsidR="0032243E" w:rsidRDefault="0032243E">
      <w:pPr>
        <w:spacing w:line="560" w:lineRule="exact"/>
        <w:ind w:firstLineChars="1750" w:firstLine="4200"/>
        <w:jc w:val="center"/>
        <w:rPr>
          <w:rFonts w:ascii="宋体" w:hAnsi="宋体"/>
          <w:sz w:val="24"/>
          <w:szCs w:val="24"/>
        </w:rPr>
      </w:pPr>
    </w:p>
    <w:p w:rsidR="0032243E" w:rsidRDefault="0032243E">
      <w:pPr>
        <w:spacing w:line="560" w:lineRule="exact"/>
        <w:ind w:firstLineChars="1750" w:firstLine="4200"/>
        <w:jc w:val="center"/>
        <w:rPr>
          <w:rFonts w:ascii="宋体" w:hAnsi="宋体"/>
          <w:sz w:val="24"/>
          <w:szCs w:val="24"/>
        </w:rPr>
      </w:pPr>
    </w:p>
    <w:p w:rsidR="0032243E" w:rsidRDefault="008B015E">
      <w:pPr>
        <w:spacing w:line="560" w:lineRule="exact"/>
        <w:ind w:firstLineChars="1750" w:firstLine="4200"/>
        <w:jc w:val="center"/>
        <w:rPr>
          <w:rFonts w:ascii="宋体" w:hAnsi="宋体"/>
          <w:sz w:val="24"/>
          <w:szCs w:val="24"/>
        </w:rPr>
      </w:pPr>
      <w:r>
        <w:rPr>
          <w:rFonts w:ascii="宋体" w:hAnsi="宋体" w:hint="eastAsia"/>
          <w:sz w:val="24"/>
          <w:szCs w:val="24"/>
        </w:rPr>
        <w:t>南京市浦口区城市数字治理中心</w:t>
      </w:r>
    </w:p>
    <w:p w:rsidR="0032243E" w:rsidRDefault="008B015E">
      <w:pPr>
        <w:spacing w:line="560" w:lineRule="exact"/>
        <w:ind w:firstLineChars="1750" w:firstLine="4200"/>
        <w:jc w:val="center"/>
        <w:rPr>
          <w:rFonts w:ascii="宋体" w:hAnsi="宋体"/>
          <w:sz w:val="24"/>
          <w:szCs w:val="24"/>
        </w:rPr>
      </w:pPr>
      <w:r>
        <w:rPr>
          <w:rFonts w:ascii="宋体" w:hAnsi="宋体" w:hint="eastAsia"/>
          <w:sz w:val="24"/>
          <w:szCs w:val="24"/>
        </w:rPr>
        <w:t>2025年10月15日</w:t>
      </w:r>
    </w:p>
    <w:p w:rsidR="0032243E" w:rsidRDefault="0032243E">
      <w:pPr>
        <w:spacing w:line="700" w:lineRule="exact"/>
        <w:jc w:val="center"/>
        <w:rPr>
          <w:rFonts w:ascii="方正小标宋_GBK" w:eastAsia="方正小标宋_GBK" w:hAnsi="方正小标宋_GBK" w:cs="方正小标宋_GBK"/>
          <w:bCs/>
          <w:sz w:val="44"/>
          <w:szCs w:val="44"/>
        </w:rPr>
      </w:pPr>
    </w:p>
    <w:p w:rsidR="0032243E" w:rsidRDefault="0032243E">
      <w:pPr>
        <w:spacing w:line="700" w:lineRule="exact"/>
        <w:jc w:val="center"/>
        <w:rPr>
          <w:rFonts w:ascii="方正小标宋_GBK" w:eastAsia="方正小标宋_GBK" w:hAnsi="方正小标宋_GBK" w:cs="方正小标宋_GBK"/>
          <w:bCs/>
          <w:sz w:val="44"/>
          <w:szCs w:val="44"/>
        </w:rPr>
      </w:pPr>
    </w:p>
    <w:p w:rsidR="0032243E" w:rsidRDefault="0032243E">
      <w:pPr>
        <w:spacing w:line="700" w:lineRule="exact"/>
        <w:jc w:val="center"/>
        <w:rPr>
          <w:rFonts w:ascii="方正小标宋_GBK" w:eastAsia="方正小标宋_GBK" w:hAnsi="方正小标宋_GBK" w:cs="方正小标宋_GBK"/>
          <w:bCs/>
          <w:sz w:val="44"/>
          <w:szCs w:val="44"/>
        </w:rPr>
      </w:pPr>
    </w:p>
    <w:p w:rsidR="0032243E" w:rsidRDefault="0032243E">
      <w:pPr>
        <w:spacing w:line="700" w:lineRule="exact"/>
        <w:jc w:val="center"/>
        <w:rPr>
          <w:rFonts w:ascii="方正小标宋_GBK" w:eastAsia="方正小标宋_GBK" w:hAnsi="方正小标宋_GBK" w:cs="方正小标宋_GBK"/>
          <w:bCs/>
          <w:sz w:val="44"/>
          <w:szCs w:val="44"/>
        </w:rPr>
      </w:pPr>
    </w:p>
    <w:p w:rsidR="0032243E" w:rsidRDefault="0032243E">
      <w:pPr>
        <w:spacing w:line="700" w:lineRule="exact"/>
        <w:jc w:val="center"/>
        <w:rPr>
          <w:rFonts w:ascii="方正小标宋_GBK" w:eastAsia="方正小标宋_GBK" w:hAnsi="方正小标宋_GBK" w:cs="方正小标宋_GBK"/>
          <w:bCs/>
          <w:sz w:val="44"/>
          <w:szCs w:val="44"/>
        </w:rPr>
      </w:pPr>
    </w:p>
    <w:p w:rsidR="0032243E" w:rsidRDefault="0032243E">
      <w:pPr>
        <w:spacing w:line="700" w:lineRule="exact"/>
        <w:jc w:val="center"/>
        <w:rPr>
          <w:rFonts w:ascii="方正小标宋_GBK" w:eastAsia="方正小标宋_GBK" w:hAnsi="方正小标宋_GBK" w:cs="方正小标宋_GBK"/>
          <w:bCs/>
          <w:sz w:val="44"/>
          <w:szCs w:val="44"/>
        </w:rPr>
      </w:pPr>
    </w:p>
    <w:p w:rsidR="0032243E" w:rsidRDefault="008B015E">
      <w:pPr>
        <w:spacing w:line="7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浦口区城市数字治理中心视频专网</w:t>
      </w:r>
    </w:p>
    <w:p w:rsidR="0032243E" w:rsidRDefault="008B015E">
      <w:pPr>
        <w:spacing w:line="700" w:lineRule="exact"/>
        <w:jc w:val="center"/>
        <w:rPr>
          <w:rFonts w:ascii="宋体" w:hAnsi="宋体"/>
          <w:b/>
          <w:sz w:val="52"/>
          <w:szCs w:val="52"/>
        </w:rPr>
      </w:pPr>
      <w:r>
        <w:rPr>
          <w:rFonts w:ascii="方正小标宋_GBK" w:eastAsia="方正小标宋_GBK" w:hAnsi="方正小标宋_GBK" w:cs="方正小标宋_GBK" w:hint="eastAsia"/>
          <w:bCs/>
          <w:sz w:val="44"/>
          <w:szCs w:val="44"/>
        </w:rPr>
        <w:t>改造网络优化服务项目</w:t>
      </w:r>
    </w:p>
    <w:p w:rsidR="0032243E" w:rsidRDefault="0032243E">
      <w:pPr>
        <w:tabs>
          <w:tab w:val="right" w:leader="middleDot" w:pos="6804"/>
        </w:tabs>
        <w:spacing w:line="700" w:lineRule="exact"/>
        <w:jc w:val="center"/>
        <w:rPr>
          <w:rFonts w:ascii="黑体" w:eastAsia="黑体"/>
          <w:sz w:val="28"/>
          <w:u w:val="single"/>
        </w:rPr>
      </w:pPr>
    </w:p>
    <w:p w:rsidR="0032243E" w:rsidRDefault="0080516B">
      <w:pPr>
        <w:tabs>
          <w:tab w:val="right" w:leader="middleDot" w:pos="6804"/>
        </w:tabs>
        <w:spacing w:line="700" w:lineRule="exact"/>
        <w:jc w:val="center"/>
        <w:rPr>
          <w:rFonts w:ascii="宋体" w:hAnsi="宋体"/>
          <w:b/>
          <w:color w:val="000000"/>
          <w:sz w:val="84"/>
          <w:szCs w:val="84"/>
        </w:rPr>
      </w:pPr>
      <w:r>
        <w:rPr>
          <w:rFonts w:ascii="黑体" w:eastAsia="黑体"/>
          <w:sz w:val="28"/>
          <w:u w:val="single"/>
        </w:rPr>
        <w:fldChar w:fldCharType="begin"/>
      </w:r>
      <w:r w:rsidR="008B015E">
        <w:rPr>
          <w:rFonts w:ascii="黑体" w:eastAsia="黑体"/>
          <w:sz w:val="28"/>
          <w:u w:val="single"/>
        </w:rPr>
        <w:instrText xml:space="preserve"> </w:instrText>
      </w:r>
      <w:r w:rsidR="008B015E">
        <w:rPr>
          <w:rFonts w:ascii="黑体" w:eastAsia="黑体" w:hint="eastAsia"/>
          <w:sz w:val="28"/>
          <w:u w:val="single"/>
        </w:rPr>
        <w:instrText>AUTOTEXT  " 空白"  \* MERGEFORMAT</w:instrText>
      </w:r>
      <w:r w:rsidR="008B015E">
        <w:rPr>
          <w:rFonts w:ascii="黑体" w:eastAsia="黑体"/>
          <w:sz w:val="28"/>
          <w:u w:val="single"/>
        </w:rPr>
        <w:instrText xml:space="preserve"> </w:instrText>
      </w:r>
      <w:r>
        <w:rPr>
          <w:rFonts w:ascii="黑体" w:eastAsia="黑体"/>
          <w:sz w:val="28"/>
          <w:u w:val="single"/>
        </w:rPr>
        <w:fldChar w:fldCharType="end"/>
      </w:r>
    </w:p>
    <w:p w:rsidR="0032243E" w:rsidRDefault="0032243E">
      <w:pPr>
        <w:tabs>
          <w:tab w:val="right" w:leader="middleDot" w:pos="6804"/>
        </w:tabs>
        <w:spacing w:line="700" w:lineRule="exact"/>
        <w:jc w:val="center"/>
        <w:rPr>
          <w:rFonts w:ascii="宋体" w:hAnsi="宋体"/>
          <w:b/>
          <w:color w:val="000000"/>
          <w:sz w:val="84"/>
          <w:szCs w:val="84"/>
        </w:rPr>
      </w:pPr>
    </w:p>
    <w:p w:rsidR="0032243E" w:rsidRDefault="008B015E">
      <w:pPr>
        <w:tabs>
          <w:tab w:val="right" w:leader="middleDot" w:pos="6804"/>
        </w:tabs>
        <w:spacing w:line="700" w:lineRule="exact"/>
        <w:jc w:val="center"/>
        <w:rPr>
          <w:rFonts w:ascii="宋体" w:hAnsi="宋体"/>
          <w:b/>
          <w:color w:val="000000"/>
          <w:sz w:val="84"/>
          <w:szCs w:val="84"/>
        </w:rPr>
      </w:pPr>
      <w:r>
        <w:rPr>
          <w:rFonts w:ascii="方正小标宋_GBK" w:eastAsia="方正小标宋_GBK" w:hAnsi="方正小标宋_GBK" w:cs="方正小标宋_GBK" w:hint="eastAsia"/>
          <w:bCs/>
          <w:color w:val="000000"/>
          <w:sz w:val="44"/>
          <w:szCs w:val="44"/>
        </w:rPr>
        <w:t>竞争性磋商文件</w:t>
      </w:r>
    </w:p>
    <w:p w:rsidR="0032243E" w:rsidRDefault="0032243E">
      <w:pPr>
        <w:tabs>
          <w:tab w:val="right" w:leader="middleDot" w:pos="6804"/>
        </w:tabs>
        <w:spacing w:line="700" w:lineRule="exact"/>
        <w:jc w:val="center"/>
        <w:rPr>
          <w:rFonts w:ascii="宋体" w:hAnsi="宋体"/>
          <w:b/>
          <w:sz w:val="52"/>
        </w:rPr>
      </w:pPr>
    </w:p>
    <w:p w:rsidR="0032243E" w:rsidRDefault="0032243E">
      <w:pPr>
        <w:tabs>
          <w:tab w:val="right" w:leader="middleDot" w:pos="6804"/>
        </w:tabs>
        <w:spacing w:line="700" w:lineRule="exact"/>
        <w:jc w:val="center"/>
        <w:rPr>
          <w:rFonts w:ascii="宋体" w:hAnsi="宋体"/>
          <w:b/>
          <w:sz w:val="44"/>
          <w:szCs w:val="44"/>
        </w:rPr>
      </w:pPr>
    </w:p>
    <w:p w:rsidR="0032243E" w:rsidRDefault="0032243E">
      <w:pPr>
        <w:tabs>
          <w:tab w:val="right" w:leader="middleDot" w:pos="6804"/>
        </w:tabs>
        <w:spacing w:line="700" w:lineRule="exact"/>
        <w:jc w:val="center"/>
        <w:rPr>
          <w:rFonts w:ascii="宋体" w:hAnsi="宋体"/>
          <w:b/>
          <w:sz w:val="44"/>
          <w:szCs w:val="44"/>
        </w:rPr>
      </w:pPr>
    </w:p>
    <w:p w:rsidR="0032243E" w:rsidRDefault="0032243E">
      <w:pPr>
        <w:tabs>
          <w:tab w:val="right" w:leader="middleDot" w:pos="6804"/>
        </w:tabs>
        <w:spacing w:line="700" w:lineRule="exact"/>
        <w:jc w:val="center"/>
        <w:rPr>
          <w:rFonts w:ascii="宋体" w:hAnsi="宋体"/>
          <w:b/>
          <w:sz w:val="44"/>
          <w:szCs w:val="44"/>
        </w:rPr>
      </w:pPr>
    </w:p>
    <w:p w:rsidR="0032243E" w:rsidRDefault="0032243E">
      <w:pPr>
        <w:tabs>
          <w:tab w:val="right" w:leader="middleDot" w:pos="6804"/>
        </w:tabs>
        <w:spacing w:line="700" w:lineRule="exact"/>
        <w:jc w:val="center"/>
        <w:rPr>
          <w:rFonts w:ascii="宋体" w:hAnsi="宋体"/>
          <w:b/>
          <w:sz w:val="44"/>
          <w:szCs w:val="44"/>
        </w:rPr>
      </w:pPr>
    </w:p>
    <w:p w:rsidR="0032243E" w:rsidRDefault="0032243E">
      <w:pPr>
        <w:tabs>
          <w:tab w:val="right" w:leader="middleDot" w:pos="6804"/>
        </w:tabs>
        <w:spacing w:line="700" w:lineRule="exact"/>
        <w:jc w:val="center"/>
        <w:rPr>
          <w:rFonts w:ascii="宋体" w:hAnsi="宋体"/>
          <w:b/>
          <w:sz w:val="44"/>
          <w:szCs w:val="44"/>
        </w:rPr>
      </w:pPr>
    </w:p>
    <w:p w:rsidR="0032243E" w:rsidRDefault="0032243E">
      <w:pPr>
        <w:tabs>
          <w:tab w:val="right" w:leader="middleDot" w:pos="6804"/>
        </w:tabs>
        <w:spacing w:line="700" w:lineRule="exact"/>
        <w:jc w:val="center"/>
        <w:rPr>
          <w:rFonts w:ascii="宋体" w:hAnsi="宋体"/>
          <w:b/>
          <w:sz w:val="44"/>
          <w:szCs w:val="44"/>
        </w:rPr>
      </w:pPr>
    </w:p>
    <w:p w:rsidR="0032243E" w:rsidRDefault="0032243E">
      <w:pPr>
        <w:tabs>
          <w:tab w:val="right" w:leader="middleDot" w:pos="6804"/>
        </w:tabs>
        <w:spacing w:line="700" w:lineRule="exact"/>
        <w:jc w:val="center"/>
        <w:rPr>
          <w:rFonts w:ascii="宋体" w:hAnsi="宋体"/>
          <w:b/>
          <w:sz w:val="44"/>
          <w:szCs w:val="44"/>
        </w:rPr>
      </w:pPr>
    </w:p>
    <w:p w:rsidR="0032243E" w:rsidRDefault="008B015E">
      <w:pPr>
        <w:tabs>
          <w:tab w:val="right" w:leader="middleDot" w:pos="6804"/>
        </w:tabs>
        <w:spacing w:line="700" w:lineRule="exact"/>
        <w:jc w:val="center"/>
        <w:rPr>
          <w:rFonts w:ascii="方正小标宋_GBK" w:eastAsia="方正小标宋_GBK" w:hAnsi="方正小标宋_GBK" w:cs="方正小标宋_GBK"/>
          <w:bCs/>
          <w:color w:val="000000"/>
          <w:sz w:val="32"/>
          <w:szCs w:val="32"/>
        </w:rPr>
      </w:pPr>
      <w:r>
        <w:rPr>
          <w:rFonts w:ascii="方正小标宋_GBK" w:eastAsia="方正小标宋_GBK" w:hAnsi="方正小标宋_GBK" w:cs="方正小标宋_GBK" w:hint="eastAsia"/>
          <w:bCs/>
          <w:color w:val="000000"/>
          <w:sz w:val="32"/>
          <w:szCs w:val="32"/>
        </w:rPr>
        <w:t>采购人：南京市浦口区城市数字治理中心</w:t>
      </w:r>
    </w:p>
    <w:p w:rsidR="0032243E" w:rsidRDefault="0032243E" w:rsidP="0032243E">
      <w:pPr>
        <w:spacing w:line="700" w:lineRule="exact"/>
        <w:ind w:firstLineChars="593" w:firstLine="1898"/>
        <w:rPr>
          <w:rFonts w:ascii="方正小标宋_GBK" w:eastAsia="方正小标宋_GBK" w:hAnsi="方正小标宋_GBK" w:cs="方正小标宋_GBK"/>
          <w:bCs/>
          <w:color w:val="000000"/>
          <w:sz w:val="32"/>
          <w:szCs w:val="32"/>
        </w:rPr>
      </w:pPr>
    </w:p>
    <w:p w:rsidR="0032243E" w:rsidRDefault="008B015E">
      <w:pPr>
        <w:spacing w:line="700" w:lineRule="exact"/>
        <w:jc w:val="center"/>
        <w:rPr>
          <w:rFonts w:ascii="宋体" w:hAnsi="宋体"/>
          <w:b/>
          <w:color w:val="000000"/>
          <w:sz w:val="32"/>
          <w:szCs w:val="32"/>
        </w:rPr>
      </w:pPr>
      <w:r>
        <w:rPr>
          <w:rFonts w:ascii="方正小标宋_GBK" w:eastAsia="方正小标宋_GBK" w:hAnsi="方正小标宋_GBK" w:cs="方正小标宋_GBK" w:hint="eastAsia"/>
          <w:bCs/>
          <w:color w:val="000000"/>
          <w:sz w:val="32"/>
          <w:szCs w:val="32"/>
        </w:rPr>
        <w:t xml:space="preserve">  时 间 ： 2025年10月</w:t>
      </w:r>
    </w:p>
    <w:p w:rsidR="0032243E" w:rsidRDefault="0032243E">
      <w:pPr>
        <w:tabs>
          <w:tab w:val="right" w:leader="middleDot" w:pos="6804"/>
        </w:tabs>
        <w:spacing w:line="560" w:lineRule="exact"/>
        <w:rPr>
          <w:rFonts w:ascii="宋体" w:hAnsi="宋体"/>
          <w:bCs/>
          <w:snapToGrid w:val="0"/>
          <w:sz w:val="30"/>
          <w:szCs w:val="30"/>
        </w:rPr>
      </w:pPr>
    </w:p>
    <w:p w:rsidR="0032243E" w:rsidRDefault="008B015E">
      <w:pPr>
        <w:spacing w:line="560" w:lineRule="exact"/>
        <w:ind w:firstLineChars="1306" w:firstLine="3671"/>
        <w:outlineLvl w:val="0"/>
        <w:rPr>
          <w:rFonts w:ascii="宋体" w:hAnsi="宋体"/>
          <w:b/>
          <w:sz w:val="28"/>
          <w:szCs w:val="28"/>
        </w:rPr>
      </w:pPr>
      <w:r>
        <w:rPr>
          <w:rFonts w:ascii="宋体" w:hAnsi="宋体" w:hint="eastAsia"/>
          <w:b/>
          <w:sz w:val="28"/>
          <w:szCs w:val="28"/>
        </w:rPr>
        <w:lastRenderedPageBreak/>
        <w:t xml:space="preserve">第一章 </w:t>
      </w:r>
      <w:r>
        <w:rPr>
          <w:rFonts w:ascii="宋体" w:hAnsi="宋体"/>
          <w:b/>
          <w:sz w:val="28"/>
          <w:szCs w:val="28"/>
        </w:rPr>
        <w:t xml:space="preserve">  </w:t>
      </w:r>
      <w:r>
        <w:rPr>
          <w:rFonts w:ascii="宋体" w:hAnsi="宋体" w:hint="eastAsia"/>
          <w:b/>
          <w:sz w:val="28"/>
          <w:szCs w:val="28"/>
        </w:rPr>
        <w:t>投标邀请书</w:t>
      </w:r>
    </w:p>
    <w:p w:rsidR="0032243E" w:rsidRDefault="008B015E">
      <w:pPr>
        <w:spacing w:line="560" w:lineRule="exact"/>
        <w:ind w:firstLineChars="200" w:firstLine="482"/>
        <w:rPr>
          <w:rFonts w:ascii="宋体" w:hAnsi="宋体"/>
          <w:sz w:val="24"/>
          <w:szCs w:val="24"/>
        </w:rPr>
      </w:pPr>
      <w:r>
        <w:rPr>
          <w:rFonts w:ascii="宋体" w:hAnsi="宋体" w:hint="eastAsia"/>
          <w:b/>
          <w:color w:val="000000"/>
          <w:sz w:val="24"/>
          <w:szCs w:val="24"/>
          <w:u w:val="single"/>
        </w:rPr>
        <w:t xml:space="preserve"> </w:t>
      </w:r>
      <w:r>
        <w:rPr>
          <w:rFonts w:ascii="宋体" w:hAnsi="宋体" w:hint="eastAsia"/>
          <w:sz w:val="24"/>
          <w:szCs w:val="24"/>
          <w:u w:val="single"/>
        </w:rPr>
        <w:t xml:space="preserve">南京市浦口区城市数字治理中心 </w:t>
      </w:r>
      <w:r>
        <w:rPr>
          <w:rFonts w:ascii="宋体" w:hAnsi="宋体" w:hint="eastAsia"/>
          <w:sz w:val="24"/>
          <w:szCs w:val="24"/>
        </w:rPr>
        <w:t>就</w:t>
      </w:r>
      <w:r>
        <w:rPr>
          <w:rFonts w:ascii="宋体" w:hAnsi="宋体" w:hint="eastAsia"/>
          <w:sz w:val="24"/>
          <w:szCs w:val="24"/>
          <w:u w:val="single"/>
        </w:rPr>
        <w:t xml:space="preserve"> 浦口区城市数字治理中心视频专网改造网络优化服务项目 </w:t>
      </w:r>
      <w:r>
        <w:rPr>
          <w:rFonts w:ascii="宋体" w:hAnsi="宋体" w:hint="eastAsia"/>
          <w:sz w:val="24"/>
          <w:szCs w:val="24"/>
        </w:rPr>
        <w:t>进行竞争性磋商。兹邀请符合资格条件的供应商提交响应文件和磋商。</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1.项目概况：</w:t>
      </w:r>
      <w:bookmarkStart w:id="0" w:name="_GoBack"/>
      <w:bookmarkEnd w:id="0"/>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(1)项目名称：</w:t>
      </w:r>
      <w:r>
        <w:rPr>
          <w:rFonts w:ascii="宋体" w:hAnsi="宋体" w:hint="eastAsia"/>
          <w:sz w:val="24"/>
          <w:szCs w:val="24"/>
          <w:u w:val="single"/>
        </w:rPr>
        <w:t>浦口区城市数字治理中心视频专网改造网络优化服务项目</w:t>
      </w:r>
    </w:p>
    <w:p w:rsidR="0032243E" w:rsidRDefault="008B015E">
      <w:pPr>
        <w:spacing w:line="560" w:lineRule="exact"/>
        <w:ind w:firstLineChars="200" w:firstLine="480"/>
        <w:rPr>
          <w:rFonts w:ascii="宋体" w:hAnsi="宋体"/>
          <w:snapToGrid w:val="0"/>
          <w:sz w:val="24"/>
          <w:szCs w:val="24"/>
          <w:u w:val="single"/>
        </w:rPr>
      </w:pPr>
      <w:r>
        <w:rPr>
          <w:rFonts w:ascii="宋体" w:hAnsi="宋体" w:hint="eastAsia"/>
          <w:sz w:val="24"/>
          <w:szCs w:val="24"/>
        </w:rPr>
        <w:t>(2)项目需求及预算：</w:t>
      </w:r>
      <w:r>
        <w:rPr>
          <w:rFonts w:ascii="宋体" w:hAnsi="宋体" w:hint="eastAsia"/>
          <w:sz w:val="24"/>
          <w:szCs w:val="24"/>
          <w:u w:val="single"/>
        </w:rPr>
        <w:t>9.8万元</w:t>
      </w:r>
    </w:p>
    <w:p w:rsidR="0032243E" w:rsidRDefault="008B015E">
      <w:pPr>
        <w:spacing w:line="560" w:lineRule="exact"/>
        <w:ind w:firstLineChars="200" w:firstLine="480"/>
        <w:rPr>
          <w:rFonts w:ascii="宋体" w:hAnsi="宋体"/>
          <w:snapToGrid w:val="0"/>
          <w:sz w:val="24"/>
          <w:szCs w:val="24"/>
          <w:u w:val="single"/>
        </w:rPr>
      </w:pPr>
      <w:r>
        <w:rPr>
          <w:rFonts w:ascii="宋体" w:hAnsi="宋体" w:hint="eastAsia"/>
          <w:snapToGrid w:val="0"/>
          <w:sz w:val="24"/>
          <w:szCs w:val="24"/>
        </w:rPr>
        <w:t>(3)合同履行期限：</w:t>
      </w:r>
      <w:r>
        <w:rPr>
          <w:rFonts w:ascii="宋体" w:hAnsi="宋体" w:hint="eastAsia"/>
          <w:snapToGrid w:val="0"/>
          <w:sz w:val="24"/>
          <w:szCs w:val="24"/>
          <w:u w:val="single"/>
        </w:rPr>
        <w:t xml:space="preserve"> 30个日历日 </w:t>
      </w:r>
      <w:r>
        <w:rPr>
          <w:rFonts w:ascii="宋体" w:hAnsi="宋体" w:hint="eastAsia"/>
          <w:snapToGrid w:val="0"/>
          <w:sz w:val="24"/>
          <w:szCs w:val="24"/>
        </w:rPr>
        <w:t xml:space="preserve">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2.参加本次招标项目投标的供应商均须具备以下条件：</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（1）具有独立承担民事责任的能力（提供法人或者其他组织的营业执照；供应商为自然人的，提供其身份证）；</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（2）具有良好的商业信誉和健全的财务会计制度（提供2024年度审计报告或会计报表，或投标截止时间前六个月内银行出具的资信证明，或财政部门认可的政府采购专业担保机构出具的投标担保函）；</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（3）具有履行合同所必需的设备和专业技术能力（供应商根据履行采购项目合同需要，提供履行合同所必需的设备和专业技术能力的声明及证明材料，格式见附件）；</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4）有依法缴纳税收和社会保障资金的良好记录（提供参加本次政府采购活动前半年内至少一个月缴纳增值税，或营业税，或企业所得税的凭据；并提供缴纳社会保险的凭据（专用收据或社会保险缴纳清单））；</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（5）参加政府采购活动前三年内，在经营活动中没有重大违法记录（提供书面声明，格式见附件）；</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（6）法律、行政法规规定的其他条件：无</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3、获取采购文件方式</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本次招标公告在“南京市浦口区人民政府官方网站”上发布，有关本次招标的事项若存在变动或修改，敬请及时关注“南京市浦口区人民政府官方网站”发布的信息更正公告，如未及时关注本网站公告导致误投标，其责任由投标人自行承担。</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lastRenderedPageBreak/>
        <w:t>时间：自招标文件公告发布之日起</w:t>
      </w:r>
      <w:r>
        <w:rPr>
          <w:rFonts w:ascii="宋体" w:hAnsi="宋体" w:hint="eastAsia"/>
          <w:sz w:val="24"/>
          <w:szCs w:val="24"/>
          <w:u w:val="single"/>
        </w:rPr>
        <w:t xml:space="preserve"> 3 </w:t>
      </w:r>
      <w:r>
        <w:rPr>
          <w:rFonts w:ascii="宋体" w:hAnsi="宋体" w:hint="eastAsia"/>
          <w:sz w:val="24"/>
          <w:szCs w:val="24"/>
        </w:rPr>
        <w:t xml:space="preserve">个工作日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 xml:space="preserve">地点：在“南京市浦口区人民政府官方网站”免费下载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 xml:space="preserve">方式：在“南京市浦口区人民政府官方网站”免费下载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 xml:space="preserve">售价：0.00元 </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4.响应文件份数：一式两份（壹份正本、壹份副本），装订成册，电子版响应文件壹份（U盘形式，随纸质正本文件一并提交）。</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5.响应文件接收截止时间：2025年10月21日14：30（北京时间）</w:t>
      </w:r>
    </w:p>
    <w:p w:rsidR="0032243E" w:rsidRDefault="008B015E">
      <w:pPr>
        <w:spacing w:line="560" w:lineRule="exact"/>
        <w:ind w:firstLineChars="300" w:firstLine="720"/>
        <w:rPr>
          <w:rFonts w:ascii="宋体" w:hAnsi="宋体"/>
          <w:sz w:val="24"/>
          <w:szCs w:val="24"/>
        </w:rPr>
      </w:pPr>
      <w:r>
        <w:rPr>
          <w:rFonts w:ascii="宋体" w:hAnsi="宋体" w:hint="eastAsia"/>
          <w:sz w:val="24"/>
          <w:szCs w:val="24"/>
        </w:rPr>
        <w:t>开标时间：2025年10月21日14：30（北京时间）</w:t>
      </w:r>
    </w:p>
    <w:p w:rsidR="0032243E" w:rsidRDefault="008B015E">
      <w:pPr>
        <w:spacing w:line="560" w:lineRule="exact"/>
        <w:ind w:firstLineChars="300" w:firstLine="720"/>
        <w:rPr>
          <w:rFonts w:ascii="宋体" w:hAnsi="宋体"/>
          <w:sz w:val="24"/>
          <w:szCs w:val="24"/>
        </w:rPr>
      </w:pPr>
      <w:r>
        <w:rPr>
          <w:rFonts w:ascii="宋体" w:hAnsi="宋体" w:hint="eastAsia"/>
          <w:sz w:val="24"/>
          <w:szCs w:val="24"/>
        </w:rPr>
        <w:t>响应文件接收地点：南京市浦口区城市数字治理中心509会议室（南京市浦口区江浦街道建设路9号A幢）</w:t>
      </w:r>
    </w:p>
    <w:p w:rsidR="0032243E" w:rsidRDefault="008B015E">
      <w:pPr>
        <w:spacing w:line="560" w:lineRule="exact"/>
        <w:ind w:firstLineChars="200" w:firstLine="480"/>
        <w:rPr>
          <w:rFonts w:ascii="宋体" w:hAnsi="宋体"/>
          <w:sz w:val="24"/>
          <w:szCs w:val="24"/>
        </w:rPr>
      </w:pPr>
      <w:r>
        <w:rPr>
          <w:rFonts w:ascii="宋体" w:hAnsi="宋体" w:hint="eastAsia"/>
          <w:sz w:val="24"/>
          <w:szCs w:val="24"/>
        </w:rPr>
        <w:t>6.有关本项目投标的其他事宜，请与采购人联系。</w:t>
      </w:r>
    </w:p>
    <w:p w:rsidR="0032243E" w:rsidRDefault="008B015E">
      <w:pPr>
        <w:spacing w:line="560" w:lineRule="exact"/>
        <w:ind w:firstLineChars="300" w:firstLine="720"/>
        <w:jc w:val="left"/>
        <w:rPr>
          <w:rFonts w:ascii="宋体" w:hAnsi="宋体"/>
          <w:sz w:val="24"/>
          <w:szCs w:val="24"/>
        </w:rPr>
      </w:pPr>
      <w:r>
        <w:rPr>
          <w:rFonts w:ascii="宋体" w:hAnsi="宋体" w:hint="eastAsia"/>
          <w:sz w:val="24"/>
          <w:szCs w:val="24"/>
        </w:rPr>
        <w:t>采购人：浦口区城市数字治理中心</w:t>
      </w:r>
    </w:p>
    <w:p w:rsidR="0032243E" w:rsidRDefault="008B015E">
      <w:pPr>
        <w:spacing w:line="560" w:lineRule="exact"/>
        <w:ind w:firstLineChars="300" w:firstLine="720"/>
        <w:jc w:val="left"/>
        <w:rPr>
          <w:rFonts w:ascii="宋体" w:hAnsi="宋体"/>
          <w:sz w:val="24"/>
          <w:szCs w:val="24"/>
        </w:rPr>
      </w:pPr>
      <w:r>
        <w:rPr>
          <w:rFonts w:ascii="宋体" w:hAnsi="宋体" w:hint="eastAsia"/>
          <w:sz w:val="24"/>
          <w:szCs w:val="24"/>
        </w:rPr>
        <w:t>联系人：严灿华</w:t>
      </w:r>
    </w:p>
    <w:p w:rsidR="0032243E" w:rsidRDefault="008B015E">
      <w:pPr>
        <w:spacing w:line="560" w:lineRule="exact"/>
        <w:ind w:firstLineChars="300" w:firstLine="720"/>
        <w:jc w:val="left"/>
        <w:rPr>
          <w:rFonts w:ascii="宋体" w:hAnsi="宋体"/>
          <w:sz w:val="24"/>
          <w:szCs w:val="24"/>
        </w:rPr>
      </w:pPr>
      <w:r>
        <w:rPr>
          <w:rFonts w:ascii="宋体" w:hAnsi="宋体" w:hint="eastAsia"/>
          <w:sz w:val="24"/>
          <w:szCs w:val="24"/>
        </w:rPr>
        <w:t>联系电话：58311618</w:t>
      </w:r>
    </w:p>
    <w:p w:rsidR="0032243E" w:rsidRDefault="0032243E">
      <w:pPr>
        <w:spacing w:line="560" w:lineRule="exact"/>
        <w:ind w:firstLineChars="1750" w:firstLine="4200"/>
        <w:jc w:val="center"/>
        <w:rPr>
          <w:rFonts w:ascii="宋体" w:hAnsi="宋体"/>
          <w:sz w:val="24"/>
          <w:szCs w:val="24"/>
        </w:rPr>
      </w:pPr>
    </w:p>
    <w:p w:rsidR="0032243E" w:rsidRDefault="0032243E">
      <w:pPr>
        <w:spacing w:line="560" w:lineRule="exact"/>
        <w:ind w:firstLineChars="1750" w:firstLine="4200"/>
        <w:jc w:val="center"/>
        <w:rPr>
          <w:rFonts w:ascii="宋体" w:hAnsi="宋体"/>
          <w:sz w:val="24"/>
          <w:szCs w:val="24"/>
        </w:rPr>
      </w:pPr>
    </w:p>
    <w:p w:rsidR="0032243E" w:rsidRDefault="0032243E">
      <w:pPr>
        <w:spacing w:line="560" w:lineRule="exact"/>
        <w:ind w:firstLineChars="1750" w:firstLine="4200"/>
        <w:jc w:val="center"/>
        <w:rPr>
          <w:rFonts w:ascii="宋体" w:hAnsi="宋体"/>
          <w:sz w:val="24"/>
          <w:szCs w:val="24"/>
        </w:rPr>
      </w:pPr>
    </w:p>
    <w:p w:rsidR="0032243E" w:rsidRDefault="0032243E">
      <w:pPr>
        <w:spacing w:line="560" w:lineRule="exact"/>
        <w:ind w:firstLineChars="1750" w:firstLine="4200"/>
        <w:rPr>
          <w:rFonts w:ascii="宋体" w:hAnsi="宋体"/>
          <w:sz w:val="24"/>
          <w:szCs w:val="24"/>
        </w:rPr>
      </w:pPr>
    </w:p>
    <w:p w:rsidR="0032243E" w:rsidRDefault="0032243E">
      <w:pPr>
        <w:spacing w:line="560" w:lineRule="exact"/>
        <w:rPr>
          <w:rFonts w:ascii="宋体" w:hAnsi="宋体"/>
          <w:sz w:val="24"/>
          <w:szCs w:val="24"/>
        </w:rPr>
      </w:pPr>
    </w:p>
    <w:p w:rsidR="0032243E" w:rsidRDefault="0032243E">
      <w:pPr>
        <w:spacing w:line="560" w:lineRule="exact"/>
        <w:rPr>
          <w:rFonts w:ascii="宋体" w:hAnsi="宋体"/>
          <w:sz w:val="24"/>
          <w:szCs w:val="24"/>
        </w:rPr>
      </w:pPr>
    </w:p>
    <w:p w:rsidR="0032243E" w:rsidRDefault="0032243E">
      <w:pPr>
        <w:spacing w:line="560" w:lineRule="exact"/>
        <w:rPr>
          <w:rFonts w:ascii="宋体" w:hAnsi="宋体"/>
          <w:sz w:val="24"/>
          <w:szCs w:val="24"/>
        </w:rPr>
      </w:pPr>
    </w:p>
    <w:p w:rsidR="0032243E" w:rsidRDefault="0032243E">
      <w:pPr>
        <w:spacing w:line="560" w:lineRule="exact"/>
        <w:rPr>
          <w:rFonts w:ascii="宋体" w:hAnsi="宋体"/>
          <w:sz w:val="24"/>
          <w:szCs w:val="24"/>
        </w:rPr>
      </w:pPr>
    </w:p>
    <w:p w:rsidR="0032243E" w:rsidRDefault="0032243E">
      <w:pPr>
        <w:spacing w:line="560" w:lineRule="exact"/>
        <w:rPr>
          <w:rFonts w:ascii="宋体" w:hAnsi="宋体"/>
          <w:sz w:val="24"/>
          <w:szCs w:val="24"/>
        </w:rPr>
      </w:pPr>
    </w:p>
    <w:p w:rsidR="0032243E" w:rsidRDefault="0032243E">
      <w:pPr>
        <w:spacing w:line="560" w:lineRule="exact"/>
        <w:rPr>
          <w:rFonts w:ascii="宋体" w:hAnsi="宋体"/>
          <w:sz w:val="24"/>
          <w:szCs w:val="24"/>
        </w:rPr>
      </w:pPr>
    </w:p>
    <w:p w:rsidR="0032243E" w:rsidRDefault="008B015E">
      <w:pPr>
        <w:spacing w:line="560" w:lineRule="exact"/>
        <w:ind w:firstLineChars="1306" w:firstLine="3671"/>
        <w:outlineLvl w:val="0"/>
        <w:rPr>
          <w:rFonts w:ascii="宋体" w:hAnsi="宋体"/>
          <w:b/>
          <w:sz w:val="28"/>
          <w:szCs w:val="28"/>
        </w:rPr>
      </w:pPr>
      <w:r>
        <w:rPr>
          <w:rFonts w:ascii="宋体" w:hAnsi="宋体" w:hint="eastAsia"/>
          <w:b/>
          <w:sz w:val="28"/>
          <w:szCs w:val="28"/>
        </w:rPr>
        <w:br w:type="page"/>
      </w:r>
      <w:r>
        <w:rPr>
          <w:rFonts w:ascii="宋体" w:hAnsi="宋体" w:hint="eastAsia"/>
          <w:b/>
          <w:sz w:val="28"/>
          <w:szCs w:val="28"/>
        </w:rPr>
        <w:lastRenderedPageBreak/>
        <w:t>第二章  投标须知</w:t>
      </w:r>
    </w:p>
    <w:p w:rsidR="0032243E" w:rsidRDefault="008B015E">
      <w:pPr>
        <w:numPr>
          <w:ilvl w:val="0"/>
          <w:numId w:val="1"/>
        </w:numPr>
        <w:adjustRightInd w:val="0"/>
        <w:snapToGrid w:val="0"/>
        <w:spacing w:line="560" w:lineRule="exact"/>
        <w:rPr>
          <w:rFonts w:ascii="方正黑体_GBK" w:eastAsia="方正黑体_GBK" w:hAnsi="方正黑体_GBK" w:cs="方正黑体_GBK"/>
          <w:bCs/>
          <w:snapToGrid w:val="0"/>
          <w:sz w:val="28"/>
          <w:szCs w:val="28"/>
        </w:rPr>
      </w:pPr>
      <w:r>
        <w:rPr>
          <w:rFonts w:ascii="方正黑体_GBK" w:eastAsia="方正黑体_GBK" w:hAnsi="方正黑体_GBK" w:cs="方正黑体_GBK" w:hint="eastAsia"/>
          <w:bCs/>
          <w:snapToGrid w:val="0"/>
          <w:sz w:val="28"/>
          <w:szCs w:val="28"/>
        </w:rPr>
        <w:t>总则</w:t>
      </w:r>
    </w:p>
    <w:p w:rsidR="0032243E" w:rsidRDefault="008B015E">
      <w:pPr>
        <w:adjustRightInd w:val="0"/>
        <w:snapToGrid w:val="0"/>
        <w:spacing w:line="560" w:lineRule="exact"/>
        <w:ind w:left="420"/>
        <w:rPr>
          <w:rFonts w:ascii="宋体" w:hAnsi="宋体"/>
          <w:snapToGrid w:val="0"/>
          <w:sz w:val="24"/>
          <w:szCs w:val="24"/>
        </w:rPr>
      </w:pPr>
      <w:r>
        <w:rPr>
          <w:rFonts w:ascii="宋体" w:hAnsi="宋体" w:hint="eastAsia"/>
          <w:snapToGrid w:val="0"/>
          <w:sz w:val="24"/>
          <w:szCs w:val="24"/>
        </w:rPr>
        <w:t>（一）适用法律</w:t>
      </w:r>
    </w:p>
    <w:p w:rsidR="0032243E" w:rsidRDefault="008B015E">
      <w:pPr>
        <w:adjustRightInd w:val="0"/>
        <w:snapToGrid w:val="0"/>
        <w:spacing w:line="560" w:lineRule="exact"/>
        <w:ind w:firstLine="567"/>
        <w:rPr>
          <w:rFonts w:ascii="宋体" w:hAnsi="宋体"/>
          <w:snapToGrid w:val="0"/>
          <w:sz w:val="24"/>
          <w:szCs w:val="24"/>
        </w:rPr>
      </w:pPr>
      <w:r>
        <w:rPr>
          <w:rFonts w:ascii="宋体" w:hAnsi="宋体" w:hint="eastAsia"/>
          <w:snapToGrid w:val="0"/>
          <w:sz w:val="24"/>
          <w:szCs w:val="24"/>
        </w:rPr>
        <w:t>《中华人民共和国政府采购法》《中华人民共和国政府采购法实施条例》《政府采购竞争性磋商采购方式管理暂行办法》等有关法律、规章和规定等。</w:t>
      </w:r>
    </w:p>
    <w:p w:rsidR="0032243E" w:rsidRDefault="008B015E">
      <w:pPr>
        <w:adjustRightInd w:val="0"/>
        <w:snapToGrid w:val="0"/>
        <w:spacing w:line="560" w:lineRule="exact"/>
        <w:ind w:firstLine="567"/>
        <w:rPr>
          <w:rFonts w:ascii="宋体" w:hAnsi="宋体"/>
          <w:snapToGrid w:val="0"/>
          <w:sz w:val="24"/>
          <w:szCs w:val="24"/>
        </w:rPr>
      </w:pPr>
      <w:r>
        <w:rPr>
          <w:rFonts w:ascii="宋体" w:hAnsi="宋体" w:hint="eastAsia"/>
          <w:snapToGrid w:val="0"/>
          <w:sz w:val="24"/>
          <w:szCs w:val="24"/>
        </w:rPr>
        <w:t>（二）磋商文件的组成</w:t>
      </w:r>
    </w:p>
    <w:p w:rsidR="0032243E" w:rsidRDefault="008B015E">
      <w:pPr>
        <w:widowControl/>
        <w:tabs>
          <w:tab w:val="left" w:pos="851"/>
          <w:tab w:val="left" w:pos="993"/>
          <w:tab w:val="left" w:pos="1134"/>
        </w:tabs>
        <w:adjustRightInd w:val="0"/>
        <w:snapToGrid w:val="0"/>
        <w:spacing w:line="560" w:lineRule="exact"/>
        <w:ind w:firstLineChars="200" w:firstLine="480"/>
        <w:jc w:val="left"/>
        <w:rPr>
          <w:rFonts w:ascii="宋体" w:hAnsi="宋体"/>
          <w:snapToGrid w:val="0"/>
          <w:sz w:val="24"/>
          <w:szCs w:val="24"/>
        </w:rPr>
      </w:pPr>
      <w:r>
        <w:rPr>
          <w:rFonts w:ascii="宋体" w:hAnsi="宋体" w:hint="eastAsia"/>
          <w:snapToGrid w:val="0"/>
          <w:sz w:val="24"/>
          <w:szCs w:val="24"/>
        </w:rPr>
        <w:t>1.磋商文件包括本文件及所有发出的修改澄清通知。</w:t>
      </w:r>
    </w:p>
    <w:p w:rsidR="0032243E" w:rsidRDefault="008B015E">
      <w:pPr>
        <w:widowControl/>
        <w:tabs>
          <w:tab w:val="left" w:pos="851"/>
          <w:tab w:val="left" w:pos="993"/>
          <w:tab w:val="left" w:pos="1134"/>
        </w:tabs>
        <w:adjustRightInd w:val="0"/>
        <w:snapToGrid w:val="0"/>
        <w:spacing w:line="560" w:lineRule="exact"/>
        <w:ind w:firstLineChars="200" w:firstLine="480"/>
        <w:jc w:val="left"/>
        <w:rPr>
          <w:rFonts w:ascii="宋体" w:hAnsi="宋体"/>
          <w:snapToGrid w:val="0"/>
          <w:sz w:val="24"/>
          <w:szCs w:val="24"/>
        </w:rPr>
      </w:pPr>
      <w:r>
        <w:rPr>
          <w:rFonts w:ascii="宋体" w:hAnsi="宋体" w:hint="eastAsia"/>
          <w:snapToGrid w:val="0"/>
          <w:sz w:val="24"/>
          <w:szCs w:val="24"/>
        </w:rPr>
        <w:t>2.供应商应认真审阅磋商文件所有的内容，如果供应商的响应文件不能实质性地响应磋商文件要求，责任由供应商自负。</w:t>
      </w:r>
    </w:p>
    <w:p w:rsidR="0032243E" w:rsidRDefault="008B015E">
      <w:pPr>
        <w:widowControl/>
        <w:tabs>
          <w:tab w:val="left" w:pos="0"/>
          <w:tab w:val="left" w:pos="993"/>
          <w:tab w:val="left" w:pos="1134"/>
        </w:tabs>
        <w:adjustRightInd w:val="0"/>
        <w:snapToGrid w:val="0"/>
        <w:spacing w:line="560" w:lineRule="exact"/>
        <w:ind w:firstLineChars="200" w:firstLine="480"/>
        <w:jc w:val="left"/>
        <w:rPr>
          <w:rFonts w:ascii="宋体" w:hAnsi="宋体"/>
          <w:snapToGrid w:val="0"/>
          <w:sz w:val="24"/>
        </w:rPr>
      </w:pPr>
      <w:r>
        <w:rPr>
          <w:rFonts w:ascii="宋体" w:hAnsi="宋体" w:hint="eastAsia"/>
          <w:snapToGrid w:val="0"/>
          <w:sz w:val="24"/>
        </w:rPr>
        <w:t>3.本磋商文件所指的实质性要求和条件是：除法律法规和本磋商文件规定的废标条款以外无其他实质性条件。</w:t>
      </w:r>
    </w:p>
    <w:p w:rsidR="0032243E" w:rsidRDefault="008B015E">
      <w:pPr>
        <w:tabs>
          <w:tab w:val="left" w:pos="0"/>
          <w:tab w:val="left" w:pos="993"/>
          <w:tab w:val="left" w:pos="1134"/>
        </w:tabs>
        <w:adjustRightInd w:val="0"/>
        <w:snapToGrid w:val="0"/>
        <w:spacing w:line="560" w:lineRule="exact"/>
        <w:ind w:firstLine="567"/>
        <w:rPr>
          <w:rFonts w:ascii="宋体" w:hAnsi="宋体"/>
          <w:snapToGrid w:val="0"/>
          <w:sz w:val="24"/>
          <w:szCs w:val="24"/>
        </w:rPr>
      </w:pPr>
      <w:r>
        <w:rPr>
          <w:rFonts w:ascii="宋体" w:hAnsi="宋体" w:hint="eastAsia"/>
          <w:snapToGrid w:val="0"/>
          <w:sz w:val="24"/>
          <w:szCs w:val="24"/>
        </w:rPr>
        <w:t>（三）磋商文件的澄清</w:t>
      </w:r>
    </w:p>
    <w:p w:rsidR="0032243E" w:rsidRDefault="008B015E">
      <w:pPr>
        <w:tabs>
          <w:tab w:val="left" w:pos="0"/>
          <w:tab w:val="left" w:pos="993"/>
          <w:tab w:val="left" w:pos="1134"/>
        </w:tabs>
        <w:adjustRightInd w:val="0"/>
        <w:snapToGrid w:val="0"/>
        <w:spacing w:line="560" w:lineRule="exact"/>
        <w:ind w:firstLine="567"/>
        <w:rPr>
          <w:rFonts w:ascii="宋体" w:hAnsi="宋体"/>
          <w:b/>
          <w:snapToGrid w:val="0"/>
          <w:sz w:val="24"/>
          <w:szCs w:val="24"/>
        </w:rPr>
      </w:pPr>
      <w:r>
        <w:rPr>
          <w:rFonts w:ascii="宋体" w:hAnsi="宋体" w:hint="eastAsia"/>
          <w:snapToGrid w:val="0"/>
          <w:sz w:val="24"/>
          <w:szCs w:val="24"/>
        </w:rPr>
        <w:t>1.本项目磋商文件的澄清采用下列方式：供应商在收到磋商文件和踏勘现场后，若有疑问需要澄清，应于投标截止3天前以文字书面形式递交给采购人。</w:t>
      </w:r>
    </w:p>
    <w:p w:rsidR="0032243E" w:rsidRDefault="008B015E">
      <w:pPr>
        <w:tabs>
          <w:tab w:val="left" w:pos="0"/>
          <w:tab w:val="left" w:pos="993"/>
          <w:tab w:val="left" w:pos="1134"/>
        </w:tabs>
        <w:adjustRightInd w:val="0"/>
        <w:snapToGrid w:val="0"/>
        <w:spacing w:line="560" w:lineRule="exact"/>
        <w:ind w:firstLine="567"/>
        <w:rPr>
          <w:rFonts w:ascii="宋体" w:hAnsi="宋体"/>
          <w:snapToGrid w:val="0"/>
          <w:sz w:val="24"/>
          <w:szCs w:val="24"/>
        </w:rPr>
      </w:pPr>
      <w:r>
        <w:rPr>
          <w:rFonts w:ascii="宋体" w:hAnsi="宋体" w:hint="eastAsia"/>
          <w:snapToGrid w:val="0"/>
          <w:sz w:val="24"/>
          <w:szCs w:val="24"/>
        </w:rPr>
        <w:t>2.所有问题的解答，将在3日内提供给所有供应商。由此而产生的对磋商文件内容的修改，以修改通知的方式发出。</w:t>
      </w:r>
    </w:p>
    <w:p w:rsidR="0032243E" w:rsidRDefault="008B015E">
      <w:pPr>
        <w:tabs>
          <w:tab w:val="left" w:pos="0"/>
          <w:tab w:val="left" w:pos="993"/>
          <w:tab w:val="left" w:pos="1134"/>
        </w:tabs>
        <w:adjustRightInd w:val="0"/>
        <w:snapToGrid w:val="0"/>
        <w:spacing w:line="560" w:lineRule="exact"/>
        <w:ind w:firstLine="567"/>
        <w:rPr>
          <w:rFonts w:ascii="宋体" w:hAnsi="宋体"/>
          <w:snapToGrid w:val="0"/>
          <w:sz w:val="24"/>
          <w:szCs w:val="24"/>
        </w:rPr>
      </w:pPr>
      <w:r>
        <w:rPr>
          <w:rFonts w:ascii="宋体" w:hAnsi="宋体" w:hint="eastAsia"/>
          <w:snapToGrid w:val="0"/>
          <w:sz w:val="24"/>
          <w:szCs w:val="24"/>
        </w:rPr>
        <w:t>（四）磋商文件的修改</w:t>
      </w:r>
    </w:p>
    <w:p w:rsidR="0032243E" w:rsidRDefault="008B015E">
      <w:pPr>
        <w:widowControl/>
        <w:tabs>
          <w:tab w:val="left" w:pos="0"/>
          <w:tab w:val="left" w:pos="1134"/>
        </w:tabs>
        <w:adjustRightInd w:val="0"/>
        <w:snapToGrid w:val="0"/>
        <w:spacing w:line="560" w:lineRule="exact"/>
        <w:ind w:firstLineChars="200" w:firstLine="480"/>
        <w:jc w:val="left"/>
        <w:rPr>
          <w:rFonts w:ascii="宋体" w:hAnsi="宋体"/>
          <w:snapToGrid w:val="0"/>
          <w:sz w:val="24"/>
          <w:szCs w:val="24"/>
        </w:rPr>
      </w:pPr>
      <w:r>
        <w:rPr>
          <w:rFonts w:ascii="宋体" w:hAnsi="宋体" w:hint="eastAsia"/>
          <w:snapToGrid w:val="0"/>
          <w:sz w:val="24"/>
          <w:szCs w:val="24"/>
        </w:rPr>
        <w:t>1.在投标截止日期3天前，采购人都可能会以书面通知的方式修改磋商文件。修改通知作为磋商文件的组成部分，对供应商起同等约束作用。</w:t>
      </w:r>
    </w:p>
    <w:p w:rsidR="0032243E" w:rsidRDefault="008B015E">
      <w:pPr>
        <w:widowControl/>
        <w:tabs>
          <w:tab w:val="left" w:pos="0"/>
          <w:tab w:val="left" w:pos="851"/>
          <w:tab w:val="left" w:pos="993"/>
          <w:tab w:val="left" w:pos="1134"/>
        </w:tabs>
        <w:adjustRightInd w:val="0"/>
        <w:snapToGrid w:val="0"/>
        <w:spacing w:line="560" w:lineRule="exact"/>
        <w:ind w:firstLineChars="200" w:firstLine="480"/>
        <w:jc w:val="left"/>
        <w:rPr>
          <w:rFonts w:ascii="宋体" w:hAnsi="宋体"/>
          <w:snapToGrid w:val="0"/>
          <w:sz w:val="24"/>
          <w:szCs w:val="24"/>
        </w:rPr>
      </w:pPr>
      <w:r>
        <w:rPr>
          <w:rFonts w:ascii="宋体" w:hAnsi="宋体" w:hint="eastAsia"/>
          <w:snapToGrid w:val="0"/>
          <w:sz w:val="24"/>
          <w:szCs w:val="24"/>
        </w:rPr>
        <w:t>2.为使供应商在编制响应文件时把修改通知内容考虑进去，采购人可以酌情延长递交响应文件的截止日期。具体时间将在修改通知中写明，修改通知将送达每一供应商。当磋商文件、修改通知内容相互矛盾时，以最后发出的通知为准。</w:t>
      </w:r>
    </w:p>
    <w:p w:rsidR="0032243E" w:rsidRDefault="008B015E">
      <w:pPr>
        <w:widowControl/>
        <w:tabs>
          <w:tab w:val="left" w:pos="0"/>
          <w:tab w:val="left" w:pos="851"/>
          <w:tab w:val="left" w:pos="993"/>
          <w:tab w:val="left" w:pos="1134"/>
        </w:tabs>
        <w:adjustRightInd w:val="0"/>
        <w:snapToGrid w:val="0"/>
        <w:spacing w:line="560" w:lineRule="exact"/>
        <w:ind w:left="567"/>
        <w:jc w:val="left"/>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二、投标报价</w:t>
      </w:r>
    </w:p>
    <w:p w:rsidR="0032243E" w:rsidRDefault="008B015E">
      <w:pPr>
        <w:tabs>
          <w:tab w:val="left" w:pos="0"/>
          <w:tab w:val="left" w:pos="993"/>
          <w:tab w:val="left" w:pos="1134"/>
        </w:tabs>
        <w:adjustRightInd w:val="0"/>
        <w:snapToGrid w:val="0"/>
        <w:spacing w:line="560" w:lineRule="exact"/>
        <w:ind w:left="420"/>
        <w:rPr>
          <w:rFonts w:ascii="宋体" w:hAnsi="宋体"/>
          <w:snapToGrid w:val="0"/>
          <w:sz w:val="24"/>
          <w:szCs w:val="24"/>
        </w:rPr>
      </w:pPr>
      <w:r>
        <w:rPr>
          <w:rFonts w:ascii="宋体" w:hAnsi="宋体" w:hint="eastAsia"/>
          <w:snapToGrid w:val="0"/>
          <w:sz w:val="24"/>
          <w:szCs w:val="24"/>
        </w:rPr>
        <w:t>（五）投标报价</w:t>
      </w:r>
    </w:p>
    <w:p w:rsidR="0032243E" w:rsidRDefault="008B015E">
      <w:pPr>
        <w:spacing w:line="560" w:lineRule="exact"/>
        <w:ind w:firstLineChars="200" w:firstLine="480"/>
        <w:rPr>
          <w:rFonts w:ascii="宋体" w:hAnsi="宋体"/>
          <w:snapToGrid w:val="0"/>
          <w:sz w:val="24"/>
        </w:rPr>
      </w:pPr>
      <w:r>
        <w:rPr>
          <w:rFonts w:ascii="宋体" w:hAnsi="宋体" w:hint="eastAsia"/>
          <w:snapToGrid w:val="0"/>
          <w:sz w:val="24"/>
        </w:rPr>
        <w:t>1、投标报价应是磋商文件所确定的招标范围内的全部工作内容的价格体现。</w:t>
      </w:r>
    </w:p>
    <w:p w:rsidR="0032243E" w:rsidRDefault="008B015E">
      <w:pPr>
        <w:widowControl/>
        <w:tabs>
          <w:tab w:val="left" w:pos="0"/>
          <w:tab w:val="left" w:pos="1017"/>
          <w:tab w:val="left" w:pos="1134"/>
        </w:tabs>
        <w:adjustRightInd w:val="0"/>
        <w:snapToGrid w:val="0"/>
        <w:spacing w:line="560" w:lineRule="exact"/>
        <w:ind w:firstLineChars="200" w:firstLine="480"/>
        <w:rPr>
          <w:rFonts w:ascii="宋体" w:hAnsi="宋体"/>
          <w:snapToGrid w:val="0"/>
          <w:sz w:val="24"/>
        </w:rPr>
      </w:pPr>
      <w:r>
        <w:rPr>
          <w:rFonts w:ascii="宋体" w:hAnsi="宋体" w:hint="eastAsia"/>
          <w:snapToGrid w:val="0"/>
          <w:sz w:val="24"/>
        </w:rPr>
        <w:lastRenderedPageBreak/>
        <w:t>2、投标报价应根据供应商实际情况自主进行，并最大限度地满足磋商文件的要求，但不得低于成本。应充分考虑市场风险、政策性风险和招标过程中可能发生的费用进行报价；</w:t>
      </w:r>
    </w:p>
    <w:p w:rsidR="0032243E" w:rsidRDefault="008B015E">
      <w:pPr>
        <w:tabs>
          <w:tab w:val="left" w:pos="0"/>
          <w:tab w:val="left" w:pos="993"/>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三、响应文件的编制</w:t>
      </w:r>
    </w:p>
    <w:p w:rsidR="0032243E" w:rsidRDefault="008B015E">
      <w:pPr>
        <w:tabs>
          <w:tab w:val="left" w:pos="0"/>
          <w:tab w:val="left" w:pos="993"/>
          <w:tab w:val="left" w:pos="1134"/>
        </w:tabs>
        <w:adjustRightInd w:val="0"/>
        <w:snapToGrid w:val="0"/>
        <w:spacing w:line="560" w:lineRule="exact"/>
        <w:ind w:firstLine="560"/>
        <w:rPr>
          <w:rFonts w:ascii="宋体" w:hAnsi="宋体"/>
          <w:snapToGrid w:val="0"/>
          <w:sz w:val="24"/>
          <w:szCs w:val="24"/>
        </w:rPr>
      </w:pPr>
      <w:r>
        <w:rPr>
          <w:rFonts w:ascii="宋体" w:hAnsi="宋体" w:hint="eastAsia"/>
          <w:snapToGrid w:val="0"/>
          <w:sz w:val="24"/>
          <w:szCs w:val="24"/>
        </w:rPr>
        <w:t>（六）响应文件的组成</w:t>
      </w:r>
    </w:p>
    <w:p w:rsidR="0032243E" w:rsidRDefault="008B015E">
      <w:pPr>
        <w:tabs>
          <w:tab w:val="left" w:pos="0"/>
          <w:tab w:val="left" w:pos="993"/>
          <w:tab w:val="left" w:pos="1134"/>
        </w:tabs>
        <w:adjustRightInd w:val="0"/>
        <w:snapToGrid w:val="0"/>
        <w:spacing w:line="560" w:lineRule="exact"/>
        <w:ind w:firstLine="600"/>
        <w:rPr>
          <w:rFonts w:ascii="宋体" w:hAnsi="宋体"/>
          <w:snapToGrid w:val="0"/>
          <w:sz w:val="24"/>
          <w:szCs w:val="24"/>
        </w:rPr>
      </w:pPr>
      <w:r>
        <w:rPr>
          <w:rFonts w:ascii="宋体" w:hAnsi="宋体" w:hint="eastAsia"/>
          <w:snapToGrid w:val="0"/>
          <w:sz w:val="24"/>
          <w:szCs w:val="24"/>
        </w:rPr>
        <w:t>1．供应商应当按照磋商文件要求编制响应文件，响应文件应对磋商文件提出的实质性要求和条件做出响应。</w:t>
      </w:r>
    </w:p>
    <w:p w:rsidR="0032243E" w:rsidRDefault="008B015E">
      <w:pPr>
        <w:tabs>
          <w:tab w:val="left" w:pos="0"/>
          <w:tab w:val="left" w:pos="1134"/>
        </w:tabs>
        <w:adjustRightInd w:val="0"/>
        <w:snapToGrid w:val="0"/>
        <w:spacing w:line="560" w:lineRule="exact"/>
        <w:ind w:left="567"/>
        <w:rPr>
          <w:rFonts w:ascii="宋体" w:hAnsi="宋体"/>
          <w:snapToGrid w:val="0"/>
          <w:sz w:val="24"/>
          <w:szCs w:val="24"/>
        </w:rPr>
      </w:pPr>
      <w:r>
        <w:rPr>
          <w:rFonts w:ascii="宋体" w:hAnsi="宋体" w:hint="eastAsia"/>
          <w:snapToGrid w:val="0"/>
          <w:sz w:val="24"/>
          <w:szCs w:val="24"/>
        </w:rPr>
        <w:t>2．供应商的响应文件应包括下列内容：</w:t>
      </w:r>
    </w:p>
    <w:p w:rsidR="0032243E" w:rsidRDefault="008B015E">
      <w:pPr>
        <w:widowControl/>
        <w:numPr>
          <w:ilvl w:val="0"/>
          <w:numId w:val="2"/>
        </w:numPr>
        <w:tabs>
          <w:tab w:val="left" w:pos="993"/>
          <w:tab w:val="left" w:pos="1134"/>
        </w:tabs>
        <w:adjustRightInd w:val="0"/>
        <w:snapToGrid w:val="0"/>
        <w:spacing w:line="560" w:lineRule="exact"/>
        <w:ind w:firstLine="420"/>
        <w:rPr>
          <w:rFonts w:ascii="宋体" w:hAnsi="宋体"/>
          <w:snapToGrid w:val="0"/>
          <w:sz w:val="24"/>
          <w:szCs w:val="24"/>
        </w:rPr>
      </w:pPr>
      <w:r>
        <w:rPr>
          <w:rFonts w:ascii="宋体" w:hAnsi="宋体" w:hint="eastAsia"/>
          <w:snapToGrid w:val="0"/>
          <w:sz w:val="24"/>
          <w:szCs w:val="24"/>
        </w:rPr>
        <w:t>响应函</w:t>
      </w:r>
    </w:p>
    <w:p w:rsidR="0032243E" w:rsidRDefault="008B015E">
      <w:pPr>
        <w:widowControl/>
        <w:numPr>
          <w:ilvl w:val="0"/>
          <w:numId w:val="2"/>
        </w:numPr>
        <w:tabs>
          <w:tab w:val="left" w:pos="993"/>
          <w:tab w:val="left" w:pos="1134"/>
        </w:tabs>
        <w:adjustRightInd w:val="0"/>
        <w:snapToGrid w:val="0"/>
        <w:spacing w:line="560" w:lineRule="exact"/>
        <w:ind w:firstLine="420"/>
        <w:rPr>
          <w:rFonts w:ascii="宋体" w:hAnsi="宋体"/>
          <w:snapToGrid w:val="0"/>
          <w:sz w:val="24"/>
          <w:szCs w:val="24"/>
        </w:rPr>
      </w:pPr>
      <w:r>
        <w:rPr>
          <w:rFonts w:ascii="宋体" w:hAnsi="宋体" w:hint="eastAsia"/>
          <w:snapToGrid w:val="0"/>
          <w:sz w:val="24"/>
          <w:szCs w:val="24"/>
        </w:rPr>
        <w:t>法定代表人资格证明书</w:t>
      </w:r>
    </w:p>
    <w:p w:rsidR="0032243E" w:rsidRDefault="008B015E">
      <w:pPr>
        <w:widowControl/>
        <w:numPr>
          <w:ilvl w:val="0"/>
          <w:numId w:val="2"/>
        </w:numPr>
        <w:tabs>
          <w:tab w:val="left" w:pos="993"/>
          <w:tab w:val="left" w:pos="1134"/>
        </w:tabs>
        <w:adjustRightInd w:val="0"/>
        <w:snapToGrid w:val="0"/>
        <w:spacing w:line="560" w:lineRule="exact"/>
        <w:ind w:firstLine="420"/>
        <w:rPr>
          <w:rFonts w:ascii="宋体" w:hAnsi="宋体"/>
          <w:snapToGrid w:val="0"/>
          <w:sz w:val="24"/>
          <w:szCs w:val="24"/>
        </w:rPr>
      </w:pPr>
      <w:r>
        <w:rPr>
          <w:rFonts w:ascii="宋体" w:hAnsi="宋体" w:hint="eastAsia"/>
          <w:snapToGrid w:val="0"/>
          <w:sz w:val="24"/>
          <w:szCs w:val="24"/>
        </w:rPr>
        <w:t>法定代表人委托代理人的委托书</w:t>
      </w:r>
    </w:p>
    <w:p w:rsidR="0032243E" w:rsidRDefault="008B015E">
      <w:pPr>
        <w:widowControl/>
        <w:numPr>
          <w:ilvl w:val="0"/>
          <w:numId w:val="2"/>
        </w:numPr>
        <w:tabs>
          <w:tab w:val="left" w:pos="993"/>
          <w:tab w:val="left" w:pos="1134"/>
        </w:tabs>
        <w:adjustRightInd w:val="0"/>
        <w:snapToGrid w:val="0"/>
        <w:spacing w:line="560" w:lineRule="exact"/>
        <w:ind w:firstLine="420"/>
        <w:rPr>
          <w:rFonts w:ascii="宋体" w:hAnsi="宋体"/>
          <w:snapToGrid w:val="0"/>
          <w:sz w:val="24"/>
          <w:szCs w:val="24"/>
        </w:rPr>
      </w:pPr>
      <w:r>
        <w:rPr>
          <w:rFonts w:ascii="宋体" w:hAnsi="宋体" w:hint="eastAsia"/>
          <w:snapToGrid w:val="0"/>
          <w:sz w:val="24"/>
          <w:szCs w:val="24"/>
        </w:rPr>
        <w:t>供应商认为需要提交的其他材料</w:t>
      </w:r>
    </w:p>
    <w:p w:rsidR="0032243E" w:rsidRDefault="008B015E">
      <w:pPr>
        <w:tabs>
          <w:tab w:val="left" w:pos="0"/>
          <w:tab w:val="left" w:pos="993"/>
          <w:tab w:val="left" w:pos="1134"/>
        </w:tabs>
        <w:adjustRightInd w:val="0"/>
        <w:snapToGrid w:val="0"/>
        <w:spacing w:line="560" w:lineRule="exact"/>
        <w:ind w:firstLine="560"/>
        <w:rPr>
          <w:rFonts w:ascii="宋体" w:hAnsi="宋体"/>
          <w:snapToGrid w:val="0"/>
          <w:sz w:val="24"/>
          <w:szCs w:val="24"/>
        </w:rPr>
      </w:pPr>
      <w:r>
        <w:rPr>
          <w:rFonts w:ascii="宋体" w:hAnsi="宋体" w:hint="eastAsia"/>
          <w:snapToGrid w:val="0"/>
          <w:sz w:val="24"/>
          <w:szCs w:val="24"/>
        </w:rPr>
        <w:t>3．供应商应当使用响应文件第五章中所提供的文件格式填写，如不够用时，供应商可按同样格式自行编制和添补。</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（七）勘察现场</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供应商可以对项目现场和周围环境进行勘察，勘察现场所发生的费用由供应商承担。</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（八）响应文件的份数和签署</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供应商必须编制一份响应文件“正本”和前附表所要求份数的“副本”，并明确标明“正本”和“副本”。响应文件正本和副本如有不一致之处，以正本为准。</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响应文件正本与副本均应使用不能擦去的墨水书写或打印，由供应商加盖公章和法定代表人或法定代表人委托的代理人印鉴或签字。</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全套响应文件应无涂改和行间插字，除非这些删改是根据采购人的指示进行的，或者是供应商造成的必须修改的错误。修改处应由响应文件签署人加盖印鉴。</w:t>
      </w:r>
    </w:p>
    <w:p w:rsidR="0032243E" w:rsidRDefault="008B015E">
      <w:pPr>
        <w:tabs>
          <w:tab w:val="left" w:pos="0"/>
          <w:tab w:val="left" w:pos="1134"/>
        </w:tabs>
        <w:adjustRightInd w:val="0"/>
        <w:snapToGrid w:val="0"/>
        <w:spacing w:line="560" w:lineRule="exact"/>
        <w:ind w:left="567"/>
        <w:rPr>
          <w:rFonts w:ascii="宋体" w:hAnsi="宋体"/>
          <w:snapToGrid w:val="0"/>
          <w:sz w:val="24"/>
          <w:szCs w:val="24"/>
        </w:rPr>
      </w:pPr>
      <w:r>
        <w:rPr>
          <w:rFonts w:ascii="宋体" w:hAnsi="宋体" w:hint="eastAsia"/>
          <w:snapToGrid w:val="0"/>
          <w:sz w:val="24"/>
          <w:szCs w:val="24"/>
        </w:rPr>
        <w:t>需提供响应文件扫描件电子版一份。</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四、响应文件的递交</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lastRenderedPageBreak/>
        <w:t>（九）响应文件的密封与标志</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1、密封：供应商必须将响应文件密封提交，可将响应文件统一密封或将正本和副本分别密封。</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2．标志：供应商可在封袋上正确标明“正本”或“副本”，所有封袋上都可以写明采购人名称、项目名称以及供应商名称。</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（十）投标截止期</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供应商应在投标须知中规定的时间之前将响应文件递交到指定地点。采购人在接到响应文件时将在响应文件上注明收到的日期和时间。</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超过投标截止期送达的响应文件将被拒绝并原封退给供应商。</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提交响应文件的供应商少于三个的，采购人将依法重新招标。</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（十一）响应文件的修改与撤回</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供应商可以在递交响应文件以后，在规定的投标截止期之前，以书面形式向采购人递交补充、修改、替代或撤回其响应文件的通知。在投标截止期以后，不得更改响应文件。</w:t>
      </w:r>
    </w:p>
    <w:p w:rsidR="0032243E" w:rsidRDefault="005D2BE3">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供应商的补充、修改、替代或撤回通知，应按本文件</w:t>
      </w:r>
      <w:r w:rsidR="008B015E">
        <w:rPr>
          <w:rFonts w:ascii="宋体" w:hAnsi="宋体" w:hint="eastAsia"/>
          <w:snapToGrid w:val="0"/>
          <w:sz w:val="24"/>
          <w:szCs w:val="24"/>
        </w:rPr>
        <w:t>规定的要求编制、密封、标志和递交，密封袋上应标明“补充”“修改”“替代”或“撤回”字样。</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投标截止以后，在投标有效期内，供应商不得撤回响应文件。</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五、开标</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（十二）开标</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1、开标由采购人主持。</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2、开标时，检查响应文件的密封情况，响应文件未按照磋商文件的要求予以密封的，将作为无效响应文件，退回供应商。经确认无误后，由工作人员当众拆封，宣读供应商名称、投标价格和其他采购人认为有必要的内容。</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3、采购人在磋商文件要求提交响应文件的截止时间前收到的所有响应文件，开标时都将当众予以拆封、宣读、记录。</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lastRenderedPageBreak/>
        <w:t>4、唱标顺序按各供应商送达响应文件时间先后的逆顺序进行。</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5、响应文件有下列情形之一的，采购人不予受理：</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1）逾期送达的或者未送达指定地点的；</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2）未按磋商文件要求密封的。</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六、评标</w:t>
      </w:r>
    </w:p>
    <w:p w:rsidR="0032243E" w:rsidRDefault="008B015E">
      <w:pPr>
        <w:tabs>
          <w:tab w:val="left" w:pos="0"/>
          <w:tab w:val="left" w:pos="993"/>
          <w:tab w:val="left" w:pos="1134"/>
        </w:tabs>
        <w:adjustRightInd w:val="0"/>
        <w:snapToGrid w:val="0"/>
        <w:spacing w:line="560" w:lineRule="exact"/>
        <w:ind w:firstLineChars="200" w:firstLine="480"/>
        <w:rPr>
          <w:rFonts w:ascii="宋体" w:hAnsi="宋体"/>
          <w:snapToGrid w:val="0"/>
          <w:color w:val="000000"/>
          <w:sz w:val="24"/>
        </w:rPr>
      </w:pPr>
      <w:r>
        <w:rPr>
          <w:rFonts w:ascii="宋体" w:hAnsi="宋体" w:hint="eastAsia"/>
          <w:snapToGrid w:val="0"/>
          <w:color w:val="000000"/>
          <w:sz w:val="24"/>
        </w:rPr>
        <w:t>（十三）评标</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1、本项目采用下列方式进行评标：综合评分法</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2、磋商小组在对实质上响应磋商文件要求的投标进行报价评估时，除磋商文件另有约定外，将按下述原则进行修正：</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用数字表示的数额与用文字表示的数额不一致时，以文字数额为准；</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按前款规定调整后的报价经供应商确认后产生约束力。</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响应文件中没有列入的价格和优惠条件在评标时不予考虑。</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（十四）响应文件有下述情形之一的，属于重大偏差，视为未能对磋商文件作出实质性响应，并按规定作废标处理：</w:t>
      </w:r>
    </w:p>
    <w:p w:rsidR="0032243E" w:rsidRDefault="008B015E">
      <w:pPr>
        <w:tabs>
          <w:tab w:val="left" w:pos="0"/>
          <w:tab w:val="left" w:pos="1134"/>
        </w:tabs>
        <w:adjustRightInd w:val="0"/>
        <w:snapToGrid w:val="0"/>
        <w:spacing w:line="56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1、响应文件中的投标函未加盖供应商企业法人章及企业法定代表人印章的，或者企业法定代表人委托代理人没有合法、有效的委托书（原件）及委托代理人印章的。</w:t>
      </w:r>
    </w:p>
    <w:p w:rsidR="0032243E" w:rsidRDefault="008B015E">
      <w:pPr>
        <w:tabs>
          <w:tab w:val="left" w:pos="0"/>
          <w:tab w:val="left" w:pos="1134"/>
        </w:tabs>
        <w:adjustRightInd w:val="0"/>
        <w:snapToGrid w:val="0"/>
        <w:spacing w:line="56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2、供应商递交两份或多份内容不同的响应文件，或在一份响应文件中对同一招标项目报有两个或多个报价，且未声明哪一个有效，按磋商文件规定提交备选投标方案的除外；</w:t>
      </w:r>
    </w:p>
    <w:p w:rsidR="0032243E" w:rsidRDefault="008B015E">
      <w:pPr>
        <w:tabs>
          <w:tab w:val="left" w:pos="0"/>
          <w:tab w:val="left" w:pos="1134"/>
        </w:tabs>
        <w:adjustRightInd w:val="0"/>
        <w:snapToGrid w:val="0"/>
        <w:spacing w:line="56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3、供应商资格条件不符合国家有关规定或磋商文件要求的；</w:t>
      </w:r>
    </w:p>
    <w:p w:rsidR="0032243E" w:rsidRDefault="008B015E">
      <w:pPr>
        <w:tabs>
          <w:tab w:val="left" w:pos="0"/>
          <w:tab w:val="left" w:pos="1134"/>
        </w:tabs>
        <w:adjustRightInd w:val="0"/>
        <w:snapToGrid w:val="0"/>
        <w:spacing w:line="56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4、明显不符合技术规范、技术标准的要求；</w:t>
      </w:r>
    </w:p>
    <w:p w:rsidR="0032243E" w:rsidRDefault="008B015E">
      <w:pPr>
        <w:tabs>
          <w:tab w:val="left" w:pos="0"/>
          <w:tab w:val="left" w:pos="1134"/>
        </w:tabs>
        <w:adjustRightInd w:val="0"/>
        <w:snapToGrid w:val="0"/>
        <w:spacing w:line="56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5、不同供应商的响应文件出现了评标委员会认为不应当雷同的情况；</w:t>
      </w:r>
    </w:p>
    <w:p w:rsidR="0032243E" w:rsidRDefault="008B015E">
      <w:pPr>
        <w:tabs>
          <w:tab w:val="left" w:pos="0"/>
          <w:tab w:val="left" w:pos="1134"/>
        </w:tabs>
        <w:adjustRightInd w:val="0"/>
        <w:snapToGrid w:val="0"/>
        <w:spacing w:line="56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6、投标报价超过磋商文件规定的最高限价的；</w:t>
      </w:r>
    </w:p>
    <w:p w:rsidR="0032243E" w:rsidRDefault="008B015E">
      <w:pPr>
        <w:tabs>
          <w:tab w:val="left" w:pos="0"/>
          <w:tab w:val="left" w:pos="1134"/>
        </w:tabs>
        <w:adjustRightInd w:val="0"/>
        <w:snapToGrid w:val="0"/>
        <w:spacing w:line="560" w:lineRule="exact"/>
        <w:ind w:firstLineChars="200" w:firstLine="482"/>
        <w:rPr>
          <w:rFonts w:ascii="宋体" w:hAnsi="宋体"/>
          <w:b/>
          <w:snapToGrid w:val="0"/>
          <w:color w:val="000000"/>
          <w:sz w:val="24"/>
          <w:szCs w:val="24"/>
        </w:rPr>
      </w:pPr>
      <w:r>
        <w:rPr>
          <w:rFonts w:ascii="宋体" w:hAnsi="宋体" w:hint="eastAsia"/>
          <w:b/>
          <w:snapToGrid w:val="0"/>
          <w:color w:val="000000"/>
          <w:sz w:val="24"/>
          <w:szCs w:val="24"/>
        </w:rPr>
        <w:t>7、以他人的名义投标、串通投标、以行贿手段谋取中标或者以其他弄虚作假方式投标的；</w:t>
      </w:r>
    </w:p>
    <w:p w:rsidR="0032243E" w:rsidRDefault="008B015E">
      <w:pPr>
        <w:tabs>
          <w:tab w:val="left" w:pos="0"/>
          <w:tab w:val="left" w:pos="1134"/>
        </w:tabs>
        <w:adjustRightInd w:val="0"/>
        <w:snapToGrid w:val="0"/>
        <w:spacing w:line="560" w:lineRule="exact"/>
        <w:ind w:firstLineChars="200" w:firstLine="482"/>
        <w:rPr>
          <w:rFonts w:ascii="宋体" w:hAnsi="宋体"/>
          <w:b/>
          <w:snapToGrid w:val="0"/>
          <w:sz w:val="24"/>
          <w:szCs w:val="24"/>
        </w:rPr>
      </w:pPr>
      <w:r>
        <w:rPr>
          <w:rFonts w:ascii="宋体" w:hAnsi="宋体" w:hint="eastAsia"/>
          <w:b/>
          <w:snapToGrid w:val="0"/>
          <w:color w:val="000000"/>
          <w:sz w:val="24"/>
          <w:szCs w:val="24"/>
        </w:rPr>
        <w:lastRenderedPageBreak/>
        <w:t>8、经磋商小组认定供应商的投标报价低于成本价的；</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除以上条款外其余均不做废标处理</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磋商小组根据规定否决不合格投标或者界定为废标后，因有效投标不足三个使得投标明显缺乏竞争的，磋商小组可以否决全部投标，所有投标被否决的，采购人依法重新招标。如果有效标的技术方案可行，同其他所有供应商的投标报价相比其报价比较低，且在采购人期望值范围内，磋商小组可以根据评标办法的规定从有效投标中推荐中标候选人。</w:t>
      </w:r>
    </w:p>
    <w:p w:rsidR="0032243E" w:rsidRDefault="0032243E">
      <w:pPr>
        <w:tabs>
          <w:tab w:val="left" w:pos="0"/>
          <w:tab w:val="left" w:pos="1134"/>
        </w:tabs>
        <w:adjustRightInd w:val="0"/>
        <w:snapToGrid w:val="0"/>
        <w:spacing w:line="560" w:lineRule="exact"/>
        <w:rPr>
          <w:rFonts w:ascii="宋体" w:hAnsi="宋体"/>
          <w:b/>
          <w:snapToGrid w:val="0"/>
          <w:sz w:val="24"/>
          <w:szCs w:val="24"/>
        </w:rPr>
      </w:pPr>
    </w:p>
    <w:p w:rsidR="0032243E" w:rsidRDefault="008B015E">
      <w:pPr>
        <w:spacing w:line="560" w:lineRule="exact"/>
        <w:ind w:firstLineChars="1306" w:firstLine="3147"/>
        <w:outlineLvl w:val="0"/>
        <w:rPr>
          <w:rFonts w:ascii="宋体" w:hAnsi="宋体"/>
          <w:b/>
          <w:sz w:val="28"/>
          <w:szCs w:val="28"/>
        </w:rPr>
      </w:pPr>
      <w:r>
        <w:rPr>
          <w:rFonts w:ascii="宋体" w:hAnsi="宋体" w:hint="eastAsia"/>
          <w:b/>
          <w:snapToGrid w:val="0"/>
          <w:sz w:val="24"/>
          <w:szCs w:val="24"/>
        </w:rPr>
        <w:br w:type="page"/>
      </w:r>
      <w:r>
        <w:rPr>
          <w:rFonts w:ascii="宋体" w:hAnsi="宋体" w:hint="eastAsia"/>
          <w:b/>
          <w:sz w:val="28"/>
          <w:szCs w:val="28"/>
        </w:rPr>
        <w:lastRenderedPageBreak/>
        <w:t>第三章  采购需求</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一、项目背景</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近年来，随着信息技术的飞速发展和社会治安形势的日益复杂，视频监控系统在维护国家安全、社会稳定以及提升社会治理能力方面发挥着越来越重要的作用。南京市作为江苏省的省会城市，面临着人口密度大、外来人口多、治安形势复杂的挑战。为了进一步提升城市治理能力和公共安全水平，我区积极推进公共安全视频监控系统建设。随着视频流量的逐步增加，对政务网核心交换机的负载影响愈发明显，需将视频网流量从政务网核心剥离，以保障核心的稳定性。</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二、项目建设遵循标准</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本项目严格遵循国家、行业及地方相关标准规范，确保项目建设的合规性、兼容性与安全性，具体标准体系如下：​</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1、信息技术服务基础标准​</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以《ITSS 信息技术服务标准》（GB/T 28827 系列）为核心，涵盖信息技术服务术语、服务质量评价、服务等级协议（SLA）制定等内容，明确项目服务流程、质量管控要求，保障项目从需求调研、方案设计到交付运维的全生命周期服务规范性，维护采购人与承建方的合法权益。​</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2、网络与信息安全标准​</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依据《信息安全技术 网络安全等级保护基本要求》（GB/T 22239），按照相应安全等级开展网络架构设计、安全设备部署（如防火墙、入侵防御系统），防范网络攻击、数据泄露等安全风险；同时遵循《信息安全技术 防火墙安全技术要求》（GB/T 20281）、《信息安全技术 入侵防御系统（IPS）安全技术要求》（GB/T 30273），确保利旧及新增安全设备的性能与安全防护能力达标。</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3、项目管理与项目建设标准​</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参照《建设工程项目管理规范》（GB/T 50326）、《电子信息系统机房设计规范》（GB 50174）等标准，规范项目进度管理、质量管理、现场施工管理，尤其针对核心交</w:t>
      </w:r>
      <w:r>
        <w:rPr>
          <w:rFonts w:ascii="宋体" w:hAnsi="宋体" w:hint="eastAsia"/>
          <w:snapToGrid w:val="0"/>
          <w:sz w:val="24"/>
          <w:szCs w:val="24"/>
        </w:rPr>
        <w:lastRenderedPageBreak/>
        <w:t>换机部署、虚拟化平台网关下沉等关键环节，明确施工工艺、环境要求，避免因工程建设问题影响系统后续运行。</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黑体" w:eastAsia="黑体" w:hAnsi="黑体" w:cs="黑体" w:hint="eastAsia"/>
          <w:sz w:val="24"/>
          <w:szCs w:val="24"/>
        </w:rPr>
        <w:t>★</w:t>
      </w:r>
      <w:r>
        <w:rPr>
          <w:rFonts w:ascii="方正黑体_GBK" w:eastAsia="方正黑体_GBK" w:hAnsi="方正黑体_GBK" w:cs="方正黑体_GBK" w:hint="eastAsia"/>
          <w:bCs/>
          <w:snapToGrid w:val="0"/>
          <w:sz w:val="24"/>
          <w:szCs w:val="24"/>
        </w:rPr>
        <w:t>三、服务内容</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1、网络现状调研含现状问题和组网分析</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2、网络架构调整方案和业务割接方案输出（需结合省新“一张网”要求）</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3、互联网出口防火墙替换（设备由中心采购）</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4、四平面出口防火墙替换（设备由中心采购）</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5、完成防火墙、防毒墙、入侵防御等利旧设备部署和业务割接</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6、完成视频网络核心交换机和出口部署以及对应汇聚节点流量割接（设备由中心采购）</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7、完成虚拟化平台网关下沉到各自汇聚交换机</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8、输出改造后的组网拓扑图</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9、提供改造后的网路连通性测试报告</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黑体" w:eastAsia="黑体" w:hAnsi="黑体" w:cs="黑体" w:hint="eastAsia"/>
          <w:sz w:val="24"/>
          <w:szCs w:val="24"/>
        </w:rPr>
        <w:t>★</w:t>
      </w:r>
      <w:r>
        <w:rPr>
          <w:rFonts w:ascii="方正黑体_GBK" w:eastAsia="方正黑体_GBK" w:hAnsi="方正黑体_GBK" w:cs="方正黑体_GBK" w:hint="eastAsia"/>
          <w:bCs/>
          <w:snapToGrid w:val="0"/>
          <w:sz w:val="24"/>
          <w:szCs w:val="24"/>
        </w:rPr>
        <w:t>四、实施要求</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1、网络现状调研，提交调研报告含详细的现状网络拓扑图，地址规划以及南北流量走向（政务外网互联网区流量、政务外网公用网络区流量、政务外网雪亮工程流量）。</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2、提交详细的架构调整方案、实施方案和割接方案，保障业务连续。</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3、对视频网络网络架构进行优化、调整，满足可扩展性、易管理性和可维护性。</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4、业务部署实施步骤的完整性，对于每一个实施步骤各方所需要执行的动作有明确的规定，有精确的时间顺序安排，对每一个动作有详细的操作步骤，对每一个执行的动作都有相应的检查是否完成的步骤。</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5、在实施前保证实施方案的正确性，明确实施所执行的动作和担负的责任。</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6、为了尽量减少业务中断时间，所有测试和改造工作都应在重要业务停止时进行，同时对于参与测试的设备原有数据都要备份。</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黑体" w:eastAsia="黑体" w:hAnsi="黑体" w:cs="黑体" w:hint="eastAsia"/>
          <w:sz w:val="24"/>
          <w:szCs w:val="24"/>
        </w:rPr>
        <w:t>★</w:t>
      </w:r>
      <w:r>
        <w:rPr>
          <w:rFonts w:ascii="方正黑体_GBK" w:eastAsia="方正黑体_GBK" w:hAnsi="方正黑体_GBK" w:cs="方正黑体_GBK" w:hint="eastAsia"/>
          <w:bCs/>
          <w:snapToGrid w:val="0"/>
          <w:sz w:val="24"/>
          <w:szCs w:val="24"/>
        </w:rPr>
        <w:t>五、报价说明</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lastRenderedPageBreak/>
        <w:t>1、报价应包含与本次采购项目有关的所有费用。包含但不限于人员、设备、安装调试、 验收、售后服务、伴随配套服务等所有含税费用。同时，还应包含支付给员工的工资和国家 强制缴纳的各种社会保障资金，以及供应商认为需要的其他费用等。</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2、供应商的任何错漏、优惠、竞争性报价不得作为减轻责任、减少服务、增加收费、 降低服务质量的理由。</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3、供应商报价除包含采购文件中列明的项目外还应包括保障服务正常运行应当具有的物资和服务，对服务正常运行应当具有的物资和服务理解不一致的以采购人理解为准。</w:t>
      </w:r>
    </w:p>
    <w:p w:rsidR="0032243E" w:rsidRDefault="008B015E">
      <w:pPr>
        <w:tabs>
          <w:tab w:val="left" w:pos="0"/>
          <w:tab w:val="left" w:pos="1134"/>
        </w:tabs>
        <w:adjustRightInd w:val="0"/>
        <w:snapToGrid w:val="0"/>
        <w:spacing w:line="560" w:lineRule="exact"/>
        <w:ind w:firstLineChars="200" w:firstLine="480"/>
      </w:pPr>
      <w:r>
        <w:rPr>
          <w:rFonts w:ascii="方正黑体_GBK" w:eastAsia="方正黑体_GBK" w:hAnsi="方正黑体_GBK" w:cs="方正黑体_GBK" w:hint="eastAsia"/>
          <w:bCs/>
          <w:snapToGrid w:val="0"/>
          <w:sz w:val="24"/>
          <w:szCs w:val="24"/>
        </w:rPr>
        <w:t>六、验收要求</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供应商需在约定时间内完成全部服务内容，并提供改造后的网路拓扑图和网路连通性测试报告。</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七、付款条件</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hint="eastAsia"/>
          <w:snapToGrid w:val="0"/>
          <w:sz w:val="24"/>
          <w:szCs w:val="24"/>
        </w:rPr>
        <w:t>付款方式：采购人在收到供应商提供的网路拓扑图和网路连通性测试报告后通知供应商开具发票，采购人在收到供应商发票后30个工作日内一次性结清合同金额的100%。</w:t>
      </w:r>
    </w:p>
    <w:p w:rsidR="0032243E" w:rsidRDefault="008B015E">
      <w:pPr>
        <w:adjustRightInd w:val="0"/>
        <w:snapToGrid w:val="0"/>
        <w:spacing w:line="560" w:lineRule="exact"/>
        <w:ind w:firstLineChars="200" w:firstLine="480"/>
        <w:rPr>
          <w:rFonts w:ascii="宋体" w:hAnsi="宋体" w:cs="宋体"/>
          <w:sz w:val="24"/>
          <w:szCs w:val="24"/>
        </w:rPr>
      </w:pPr>
      <w:r>
        <w:rPr>
          <w:rFonts w:ascii="方正黑体_GBK" w:eastAsia="方正黑体_GBK" w:hAnsi="方正黑体_GBK" w:cs="方正黑体_GBK" w:hint="eastAsia"/>
          <w:bCs/>
          <w:snapToGrid w:val="0"/>
          <w:sz w:val="24"/>
          <w:szCs w:val="24"/>
        </w:rPr>
        <w:t>八、</w:t>
      </w:r>
      <w:r>
        <w:rPr>
          <w:rFonts w:ascii="方正黑体_GBK" w:eastAsia="方正黑体_GBK" w:hAnsi="方正黑体_GBK" w:cs="方正黑体_GBK"/>
          <w:bCs/>
          <w:snapToGrid w:val="0"/>
          <w:sz w:val="24"/>
          <w:szCs w:val="24"/>
        </w:rPr>
        <w:t>交付时间及地点</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snapToGrid w:val="0"/>
          <w:sz w:val="24"/>
          <w:szCs w:val="24"/>
        </w:rPr>
        <w:t>（1）交付时间：合同签订后</w:t>
      </w:r>
      <w:r>
        <w:rPr>
          <w:rFonts w:ascii="宋体" w:hAnsi="宋体" w:hint="eastAsia"/>
          <w:snapToGrid w:val="0"/>
          <w:sz w:val="24"/>
          <w:szCs w:val="24"/>
        </w:rPr>
        <w:t>30个日历日</w:t>
      </w:r>
      <w:r>
        <w:rPr>
          <w:rFonts w:ascii="宋体" w:hAnsi="宋体"/>
          <w:snapToGrid w:val="0"/>
          <w:sz w:val="24"/>
          <w:szCs w:val="24"/>
        </w:rPr>
        <w:t>内交付</w:t>
      </w:r>
      <w:r>
        <w:rPr>
          <w:rFonts w:ascii="宋体" w:hAnsi="宋体" w:hint="eastAsia"/>
          <w:snapToGrid w:val="0"/>
          <w:sz w:val="24"/>
          <w:szCs w:val="24"/>
        </w:rPr>
        <w:t>。</w:t>
      </w:r>
    </w:p>
    <w:p w:rsidR="0032243E" w:rsidRDefault="008B015E">
      <w:pPr>
        <w:tabs>
          <w:tab w:val="left" w:pos="0"/>
          <w:tab w:val="left" w:pos="1134"/>
        </w:tabs>
        <w:adjustRightInd w:val="0"/>
        <w:snapToGrid w:val="0"/>
        <w:spacing w:line="560" w:lineRule="exact"/>
        <w:ind w:firstLineChars="200" w:firstLine="480"/>
        <w:rPr>
          <w:rFonts w:ascii="宋体" w:hAnsi="宋体"/>
          <w:snapToGrid w:val="0"/>
          <w:sz w:val="24"/>
          <w:szCs w:val="24"/>
        </w:rPr>
      </w:pPr>
      <w:r>
        <w:rPr>
          <w:rFonts w:ascii="宋体" w:hAnsi="宋体"/>
          <w:snapToGrid w:val="0"/>
          <w:sz w:val="24"/>
          <w:szCs w:val="24"/>
        </w:rPr>
        <w:t>（2）交付地点：采购人指定地点</w:t>
      </w:r>
      <w:r>
        <w:rPr>
          <w:rFonts w:ascii="宋体" w:hAnsi="宋体" w:hint="eastAsia"/>
          <w:snapToGrid w:val="0"/>
          <w:sz w:val="24"/>
          <w:szCs w:val="24"/>
        </w:rPr>
        <w:t>。</w:t>
      </w:r>
    </w:p>
    <w:p w:rsidR="0032243E" w:rsidRDefault="008B015E">
      <w:pPr>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黑体" w:eastAsia="黑体" w:hAnsi="黑体" w:cs="黑体" w:hint="eastAsia"/>
          <w:sz w:val="24"/>
          <w:szCs w:val="24"/>
        </w:rPr>
        <w:t>★</w:t>
      </w:r>
      <w:r>
        <w:rPr>
          <w:rFonts w:ascii="方正黑体_GBK" w:eastAsia="方正黑体_GBK" w:hAnsi="方正黑体_GBK" w:cs="方正黑体_GBK" w:hint="eastAsia"/>
          <w:bCs/>
          <w:snapToGrid w:val="0"/>
          <w:sz w:val="24"/>
          <w:szCs w:val="24"/>
        </w:rPr>
        <w:t>九、违约责任条款​</w:t>
      </w:r>
    </w:p>
    <w:p w:rsidR="0032243E" w:rsidRDefault="008B015E">
      <w:pPr>
        <w:tabs>
          <w:tab w:val="left" w:pos="0"/>
          <w:tab w:val="left" w:pos="1134"/>
        </w:tabs>
        <w:adjustRightInd w:val="0"/>
        <w:snapToGrid w:val="0"/>
        <w:spacing w:line="560" w:lineRule="exact"/>
        <w:ind w:firstLineChars="200" w:firstLine="482"/>
        <w:rPr>
          <w:rFonts w:ascii="宋体" w:hAnsi="宋体"/>
          <w:snapToGrid w:val="0"/>
          <w:sz w:val="24"/>
          <w:szCs w:val="24"/>
        </w:rPr>
      </w:pPr>
      <w:r>
        <w:rPr>
          <w:rFonts w:ascii="宋体" w:hAnsi="宋体" w:hint="eastAsia"/>
          <w:b/>
          <w:bCs/>
          <w:snapToGrid w:val="0"/>
          <w:sz w:val="24"/>
          <w:szCs w:val="24"/>
        </w:rPr>
        <w:t>1.延迟交付违约责任</w:t>
      </w:r>
      <w:r>
        <w:rPr>
          <w:rFonts w:ascii="宋体" w:hAnsi="宋体" w:hint="eastAsia"/>
          <w:snapToGrid w:val="0"/>
          <w:sz w:val="24"/>
          <w:szCs w:val="24"/>
        </w:rPr>
        <w:t>：若供应商未能按约定时间交付服务成果，每延迟1日，应向采购方人支付中标价款1%的违约金，该项违约金总额不超过合同总价款的10%；延期超过10日，采购人有权选择单方解除采购合同。</w:t>
      </w:r>
    </w:p>
    <w:p w:rsidR="0032243E" w:rsidRDefault="008B015E">
      <w:pPr>
        <w:tabs>
          <w:tab w:val="left" w:pos="0"/>
          <w:tab w:val="left" w:pos="1134"/>
        </w:tabs>
        <w:adjustRightInd w:val="0"/>
        <w:snapToGrid w:val="0"/>
        <w:spacing w:line="560" w:lineRule="exact"/>
        <w:ind w:firstLineChars="200" w:firstLine="482"/>
        <w:rPr>
          <w:rFonts w:ascii="宋体" w:hAnsi="宋体"/>
          <w:snapToGrid w:val="0"/>
          <w:sz w:val="24"/>
          <w:szCs w:val="24"/>
        </w:rPr>
      </w:pPr>
      <w:r>
        <w:rPr>
          <w:rFonts w:ascii="宋体" w:hAnsi="宋体" w:hint="eastAsia"/>
          <w:b/>
          <w:bCs/>
          <w:snapToGrid w:val="0"/>
          <w:sz w:val="24"/>
          <w:szCs w:val="24"/>
        </w:rPr>
        <w:t>2.质量不合格违约责任</w:t>
      </w:r>
      <w:r>
        <w:rPr>
          <w:rFonts w:ascii="宋体" w:hAnsi="宋体" w:hint="eastAsia"/>
          <w:snapToGrid w:val="0"/>
          <w:sz w:val="24"/>
          <w:szCs w:val="24"/>
        </w:rPr>
        <w:t>：若供应商交付的服务成果达不到采购人要求，供应商应无条件按照采购人要求限期整改。若在10日内整改后仍不合格的，采购人有权选择单方解除采购合同。</w:t>
      </w:r>
    </w:p>
    <w:p w:rsidR="0032243E" w:rsidRDefault="008B015E">
      <w:pPr>
        <w:tabs>
          <w:tab w:val="left" w:pos="0"/>
          <w:tab w:val="left" w:pos="1134"/>
        </w:tabs>
        <w:adjustRightInd w:val="0"/>
        <w:snapToGrid w:val="0"/>
        <w:spacing w:line="560" w:lineRule="exact"/>
        <w:ind w:firstLineChars="200" w:firstLine="480"/>
        <w:rPr>
          <w:rFonts w:ascii="方正黑体_GBK" w:eastAsia="方正黑体_GBK" w:hAnsi="方正黑体_GBK" w:cs="方正黑体_GBK"/>
          <w:bCs/>
          <w:snapToGrid w:val="0"/>
          <w:sz w:val="24"/>
          <w:szCs w:val="24"/>
        </w:rPr>
      </w:pPr>
      <w:r>
        <w:rPr>
          <w:rFonts w:ascii="方正黑体_GBK" w:eastAsia="方正黑体_GBK" w:hAnsi="方正黑体_GBK" w:cs="方正黑体_GBK" w:hint="eastAsia"/>
          <w:bCs/>
          <w:snapToGrid w:val="0"/>
          <w:sz w:val="24"/>
          <w:szCs w:val="24"/>
        </w:rPr>
        <w:t>十、其他要求</w:t>
      </w:r>
    </w:p>
    <w:p w:rsidR="0032243E" w:rsidRDefault="008B015E">
      <w:pPr>
        <w:adjustRightInd w:val="0"/>
        <w:snapToGrid w:val="0"/>
        <w:spacing w:line="560" w:lineRule="exact"/>
        <w:ind w:firstLineChars="200" w:firstLine="480"/>
        <w:rPr>
          <w:rFonts w:ascii="宋体" w:hAnsi="宋体" w:cs="宋体"/>
          <w:sz w:val="24"/>
          <w:szCs w:val="24"/>
        </w:rPr>
      </w:pPr>
      <w:r>
        <w:rPr>
          <w:rFonts w:ascii="宋体" w:hAnsi="宋体" w:cs="宋体" w:hint="eastAsia"/>
          <w:sz w:val="24"/>
          <w:szCs w:val="24"/>
        </w:rPr>
        <w:lastRenderedPageBreak/>
        <w:t>采购文件中要求提供证明材料的，签订合同时供应商应按采购文件要求和响应文件响应内容提供相应证明材料原件供采购人核验。供应商未按采购文件要求和响应文件响应内容提供或者提供的证明材料不符合要求的，视为提供虚假材料谋取成交，采购人将取消其成交资格。</w:t>
      </w:r>
    </w:p>
    <w:p w:rsidR="0032243E" w:rsidRDefault="008B015E">
      <w:pPr>
        <w:adjustRightInd w:val="0"/>
        <w:snapToGrid w:val="0"/>
        <w:spacing w:line="560" w:lineRule="exact"/>
        <w:ind w:firstLineChars="200" w:firstLine="480"/>
        <w:rPr>
          <w:rFonts w:ascii="宋体" w:hAnsi="宋体" w:cs="宋体"/>
          <w:sz w:val="24"/>
          <w:szCs w:val="24"/>
        </w:rPr>
      </w:pPr>
      <w:r>
        <w:rPr>
          <w:rFonts w:ascii="宋体" w:hAnsi="宋体" w:cs="宋体" w:hint="eastAsia"/>
          <w:sz w:val="24"/>
          <w:szCs w:val="24"/>
        </w:rPr>
        <w:t>采购文件评审方法与评审标准中涉及的相关证明材料，应在响应文件中提供，由评审小组在评审现场予以确认，否则无法得到相应分值。签订合同时供应商应按采购人要求提供上述证明材料原件供采购人核验。</w:t>
      </w:r>
    </w:p>
    <w:p w:rsidR="0032243E" w:rsidRDefault="0032243E">
      <w:pPr>
        <w:tabs>
          <w:tab w:val="left" w:pos="0"/>
          <w:tab w:val="left" w:pos="1134"/>
        </w:tabs>
        <w:adjustRightInd w:val="0"/>
        <w:snapToGrid w:val="0"/>
        <w:spacing w:line="560" w:lineRule="exact"/>
        <w:ind w:firstLineChars="200" w:firstLine="480"/>
        <w:rPr>
          <w:rFonts w:ascii="宋体" w:hAnsi="宋体"/>
          <w:snapToGrid w:val="0"/>
          <w:sz w:val="24"/>
          <w:szCs w:val="24"/>
        </w:rPr>
        <w:sectPr w:rsidR="0032243E">
          <w:pgSz w:w="11907" w:h="16839"/>
          <w:pgMar w:top="1418" w:right="1418" w:bottom="1418" w:left="1418" w:header="0" w:footer="0" w:gutter="0"/>
          <w:cols w:space="720"/>
          <w:docGrid w:linePitch="286"/>
        </w:sectPr>
      </w:pPr>
    </w:p>
    <w:p w:rsidR="0032243E" w:rsidRDefault="008B015E">
      <w:pPr>
        <w:adjustRightInd w:val="0"/>
        <w:snapToGrid w:val="0"/>
        <w:spacing w:line="560" w:lineRule="exact"/>
        <w:jc w:val="center"/>
        <w:outlineLvl w:val="0"/>
        <w:rPr>
          <w:rFonts w:ascii="宋体" w:hAnsi="宋体"/>
          <w:b/>
          <w:snapToGrid w:val="0"/>
          <w:sz w:val="24"/>
          <w:szCs w:val="24"/>
        </w:rPr>
      </w:pPr>
      <w:r>
        <w:rPr>
          <w:rFonts w:ascii="宋体" w:hAnsi="宋体" w:hint="eastAsia"/>
          <w:b/>
          <w:snapToGrid w:val="0"/>
          <w:sz w:val="24"/>
          <w:szCs w:val="24"/>
        </w:rPr>
        <w:lastRenderedPageBreak/>
        <w:t>第四章  评标办法</w:t>
      </w:r>
    </w:p>
    <w:p w:rsidR="0032243E" w:rsidRDefault="008B015E">
      <w:pPr>
        <w:adjustRightInd w:val="0"/>
        <w:snapToGrid w:val="0"/>
        <w:spacing w:line="560" w:lineRule="exact"/>
        <w:ind w:firstLine="560"/>
        <w:jc w:val="left"/>
      </w:pPr>
      <w:r>
        <w:rPr>
          <w:rFonts w:ascii="宋体" w:hAnsi="宋体" w:hint="eastAsia"/>
          <w:b/>
          <w:snapToGrid w:val="0"/>
          <w:sz w:val="24"/>
          <w:szCs w:val="24"/>
        </w:rPr>
        <w:t>本次评标采用综合评分法</w:t>
      </w:r>
      <w:r>
        <w:rPr>
          <w:rFonts w:hint="eastAsia"/>
        </w:rPr>
        <w:t>。</w:t>
      </w:r>
    </w:p>
    <w:p w:rsidR="0032243E" w:rsidRDefault="008B015E">
      <w:pPr>
        <w:tabs>
          <w:tab w:val="center" w:pos="4830"/>
        </w:tabs>
        <w:spacing w:line="560" w:lineRule="exact"/>
        <w:ind w:firstLineChars="200" w:firstLine="480"/>
        <w:rPr>
          <w:rFonts w:ascii="宋体" w:hAnsi="宋体"/>
          <w:sz w:val="24"/>
          <w:szCs w:val="24"/>
        </w:rPr>
      </w:pPr>
      <w:r>
        <w:rPr>
          <w:rFonts w:ascii="宋体" w:hAnsi="宋体" w:hint="eastAsia"/>
          <w:sz w:val="24"/>
          <w:szCs w:val="24"/>
        </w:rPr>
        <w:t>经磋商确定最终采购需求和提交最后报价的供应商后，由磋商小组采用综合评分法对提交最后报价的供应商的响应文件和最后报价进行综合评分。</w:t>
      </w:r>
    </w:p>
    <w:p w:rsidR="0032243E" w:rsidRDefault="008B015E">
      <w:pPr>
        <w:tabs>
          <w:tab w:val="center" w:pos="4830"/>
        </w:tabs>
        <w:spacing w:line="560" w:lineRule="exact"/>
        <w:ind w:firstLineChars="200" w:firstLine="480"/>
        <w:rPr>
          <w:rFonts w:ascii="宋体" w:hAnsi="宋体"/>
          <w:sz w:val="24"/>
          <w:szCs w:val="24"/>
        </w:rPr>
      </w:pPr>
      <w:r>
        <w:rPr>
          <w:rFonts w:ascii="宋体" w:hAnsi="宋体" w:hint="eastAsia"/>
          <w:sz w:val="24"/>
          <w:szCs w:val="24"/>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32243E" w:rsidRDefault="008B015E">
      <w:pPr>
        <w:tabs>
          <w:tab w:val="center" w:pos="4830"/>
        </w:tabs>
        <w:spacing w:line="560" w:lineRule="exact"/>
        <w:ind w:firstLineChars="200" w:firstLine="480"/>
        <w:rPr>
          <w:rFonts w:ascii="宋体" w:hAnsi="宋体"/>
          <w:sz w:val="24"/>
          <w:szCs w:val="24"/>
        </w:rPr>
      </w:pPr>
      <w:r>
        <w:rPr>
          <w:rFonts w:ascii="宋体" w:hAnsi="宋体" w:hint="eastAsia"/>
          <w:sz w:val="24"/>
          <w:szCs w:val="24"/>
        </w:rPr>
        <w:t>磋商小组根据综合评分情况，按照评审得分由高到低顺序推荐3名成交候选供应商，并编写评审报告。</w:t>
      </w:r>
    </w:p>
    <w:p w:rsidR="0032243E" w:rsidRDefault="008B015E">
      <w:pPr>
        <w:spacing w:before="117" w:line="560" w:lineRule="exact"/>
        <w:ind w:left="4160"/>
        <w:outlineLvl w:val="0"/>
        <w:rPr>
          <w:rFonts w:ascii="Times New Roman" w:hAnsi="Times New Roman"/>
          <w:sz w:val="36"/>
          <w:szCs w:val="36"/>
        </w:rPr>
      </w:pPr>
      <w:r>
        <w:rPr>
          <w:rFonts w:ascii="Times New Roman" w:hAnsi="Times New Roman"/>
          <w:b/>
          <w:bCs/>
          <w:spacing w:val="-6"/>
          <w:sz w:val="36"/>
          <w:szCs w:val="36"/>
        </w:rPr>
        <w:t>评分标准</w:t>
      </w:r>
    </w:p>
    <w:p w:rsidR="0032243E" w:rsidRDefault="0032243E">
      <w:pPr>
        <w:spacing w:line="560" w:lineRule="exact"/>
        <w:rPr>
          <w:rFonts w:ascii="Times New Roman" w:hAnsi="Times New Roman"/>
        </w:rPr>
      </w:pPr>
    </w:p>
    <w:tbl>
      <w:tblPr>
        <w:tblStyle w:val="TableNormal"/>
        <w:tblW w:w="5006"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60"/>
        <w:gridCol w:w="1727"/>
        <w:gridCol w:w="6582"/>
        <w:gridCol w:w="709"/>
      </w:tblGrid>
      <w:tr w:rsidR="0032243E">
        <w:trPr>
          <w:trHeight w:val="321"/>
          <w:jc w:val="center"/>
        </w:trPr>
        <w:tc>
          <w:tcPr>
            <w:tcW w:w="660" w:type="dxa"/>
            <w:vAlign w:val="center"/>
          </w:tcPr>
          <w:p w:rsidR="0032243E" w:rsidRDefault="008B015E">
            <w:pPr>
              <w:pStyle w:val="TableText"/>
              <w:spacing w:line="560" w:lineRule="exact"/>
              <w:jc w:val="center"/>
              <w:rPr>
                <w:rFonts w:ascii="Times New Roman" w:hAnsi="Times New Roman" w:cs="Times New Roman"/>
              </w:rPr>
            </w:pPr>
            <w:r>
              <w:rPr>
                <w:rFonts w:ascii="Times New Roman" w:hAnsi="Times New Roman" w:cs="Times New Roman"/>
                <w:spacing w:val="-2"/>
              </w:rPr>
              <w:t>序号</w:t>
            </w:r>
          </w:p>
        </w:tc>
        <w:tc>
          <w:tcPr>
            <w:tcW w:w="1727" w:type="dxa"/>
            <w:vAlign w:val="center"/>
          </w:tcPr>
          <w:p w:rsidR="0032243E" w:rsidRDefault="008B015E">
            <w:pPr>
              <w:pStyle w:val="TableText"/>
              <w:spacing w:line="560" w:lineRule="exact"/>
              <w:jc w:val="center"/>
              <w:rPr>
                <w:rFonts w:ascii="Times New Roman" w:hAnsi="Times New Roman" w:cs="Times New Roman"/>
              </w:rPr>
            </w:pPr>
            <w:r>
              <w:rPr>
                <w:rFonts w:ascii="Times New Roman" w:hAnsi="Times New Roman" w:cs="Times New Roman"/>
                <w:spacing w:val="-1"/>
              </w:rPr>
              <w:t>评审因素</w:t>
            </w:r>
          </w:p>
        </w:tc>
        <w:tc>
          <w:tcPr>
            <w:tcW w:w="6582" w:type="dxa"/>
            <w:vAlign w:val="center"/>
          </w:tcPr>
          <w:p w:rsidR="0032243E" w:rsidRDefault="008B015E">
            <w:pPr>
              <w:pStyle w:val="TableText"/>
              <w:spacing w:line="560" w:lineRule="exact"/>
              <w:jc w:val="center"/>
              <w:rPr>
                <w:rFonts w:ascii="Times New Roman" w:hAnsi="Times New Roman" w:cs="Times New Roman"/>
              </w:rPr>
            </w:pPr>
            <w:r>
              <w:rPr>
                <w:rFonts w:ascii="Times New Roman" w:hAnsi="Times New Roman" w:cs="Times New Roman"/>
                <w:spacing w:val="-1"/>
              </w:rPr>
              <w:t>评审细则</w:t>
            </w:r>
          </w:p>
        </w:tc>
        <w:tc>
          <w:tcPr>
            <w:tcW w:w="709" w:type="dxa"/>
            <w:vAlign w:val="center"/>
          </w:tcPr>
          <w:p w:rsidR="0032243E" w:rsidRDefault="008B015E">
            <w:pPr>
              <w:pStyle w:val="TableText"/>
              <w:spacing w:line="560" w:lineRule="exact"/>
              <w:jc w:val="center"/>
              <w:rPr>
                <w:rFonts w:ascii="Times New Roman" w:hAnsi="Times New Roman" w:cs="Times New Roman"/>
              </w:rPr>
            </w:pPr>
            <w:r>
              <w:rPr>
                <w:rFonts w:ascii="Times New Roman" w:hAnsi="Times New Roman" w:cs="Times New Roman"/>
                <w:spacing w:val="-3"/>
              </w:rPr>
              <w:t>分值</w:t>
            </w:r>
          </w:p>
        </w:tc>
      </w:tr>
      <w:tr w:rsidR="0032243E">
        <w:trPr>
          <w:trHeight w:val="316"/>
          <w:jc w:val="center"/>
        </w:trPr>
        <w:tc>
          <w:tcPr>
            <w:tcW w:w="9678" w:type="dxa"/>
            <w:gridSpan w:val="4"/>
          </w:tcPr>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1.</w:t>
            </w:r>
            <w:r>
              <w:rPr>
                <w:rFonts w:ascii="Times New Roman" w:hAnsi="Times New Roman" w:cs="Times New Roman"/>
                <w:spacing w:val="-2"/>
              </w:rPr>
              <w:t>价格</w:t>
            </w:r>
          </w:p>
        </w:tc>
      </w:tr>
      <w:tr w:rsidR="0032243E">
        <w:trPr>
          <w:trHeight w:val="940"/>
          <w:jc w:val="center"/>
        </w:trPr>
        <w:tc>
          <w:tcPr>
            <w:tcW w:w="660" w:type="dxa"/>
            <w:vAlign w:val="center"/>
          </w:tcPr>
          <w:p w:rsidR="0032243E" w:rsidRDefault="008B015E">
            <w:pPr>
              <w:spacing w:line="560" w:lineRule="exact"/>
              <w:jc w:val="center"/>
              <w:rPr>
                <w:rFonts w:ascii="Times New Roman" w:hAnsi="Times New Roman"/>
              </w:rPr>
            </w:pPr>
            <w:r>
              <w:rPr>
                <w:rFonts w:ascii="Times New Roman" w:hAnsi="Times New Roman"/>
                <w:position w:val="1"/>
              </w:rPr>
              <w:t>1</w:t>
            </w:r>
          </w:p>
        </w:tc>
        <w:tc>
          <w:tcPr>
            <w:tcW w:w="1727" w:type="dxa"/>
            <w:vAlign w:val="center"/>
          </w:tcPr>
          <w:p w:rsidR="0032243E" w:rsidRDefault="008B015E">
            <w:pPr>
              <w:pStyle w:val="TableText"/>
              <w:spacing w:line="560" w:lineRule="exact"/>
              <w:jc w:val="center"/>
              <w:rPr>
                <w:rFonts w:ascii="Times New Roman" w:hAnsi="Times New Roman" w:cs="Times New Roman"/>
              </w:rPr>
            </w:pPr>
            <w:r>
              <w:rPr>
                <w:rFonts w:ascii="Times New Roman" w:hAnsi="Times New Roman" w:cs="Times New Roman"/>
                <w:spacing w:val="-2"/>
              </w:rPr>
              <w:t>价格</w:t>
            </w:r>
          </w:p>
        </w:tc>
        <w:tc>
          <w:tcPr>
            <w:tcW w:w="6582" w:type="dxa"/>
          </w:tcPr>
          <w:p w:rsidR="0032243E" w:rsidRDefault="008B015E">
            <w:pPr>
              <w:pStyle w:val="TableText"/>
              <w:spacing w:line="560" w:lineRule="exact"/>
              <w:rPr>
                <w:rFonts w:ascii="Times New Roman" w:hAnsi="Times New Roman" w:cs="Times New Roman"/>
              </w:rPr>
            </w:pPr>
            <w:r>
              <w:rPr>
                <w:rFonts w:ascii="Times New Roman" w:hAnsi="Times New Roman" w:cs="Times New Roman"/>
                <w:spacing w:val="-3"/>
              </w:rPr>
              <w:t>采用低价优先法计算，即满足采购文件要求</w:t>
            </w:r>
            <w:r>
              <w:rPr>
                <w:rFonts w:ascii="Times New Roman" w:hAnsi="Times New Roman" w:cs="Times New Roman"/>
                <w:spacing w:val="-4"/>
              </w:rPr>
              <w:t>且投标价格最低的投标报价</w:t>
            </w:r>
            <w:r>
              <w:rPr>
                <w:rFonts w:ascii="Times New Roman" w:hAnsi="Times New Roman" w:cs="Times New Roman"/>
              </w:rPr>
              <w:t xml:space="preserve"> </w:t>
            </w:r>
            <w:r>
              <w:rPr>
                <w:rFonts w:ascii="Times New Roman" w:hAnsi="Times New Roman" w:cs="Times New Roman"/>
                <w:spacing w:val="-4"/>
              </w:rPr>
              <w:t>为评标基准价，其价格分为满分。其他供应商的价格分统一按照下列公</w:t>
            </w:r>
            <w:r>
              <w:rPr>
                <w:rFonts w:ascii="Times New Roman" w:hAnsi="Times New Roman" w:cs="Times New Roman"/>
                <w:spacing w:val="-1"/>
              </w:rPr>
              <w:t>式计算：投标报价得分</w:t>
            </w:r>
            <w:r>
              <w:rPr>
                <w:rFonts w:ascii="Times New Roman" w:hAnsi="Times New Roman" w:cs="Times New Roman"/>
                <w:spacing w:val="-1"/>
              </w:rPr>
              <w:t>=(</w:t>
            </w:r>
            <w:r>
              <w:rPr>
                <w:rFonts w:ascii="Times New Roman" w:hAnsi="Times New Roman" w:cs="Times New Roman"/>
                <w:spacing w:val="-1"/>
              </w:rPr>
              <w:t>评标基准价</w:t>
            </w:r>
            <w:r>
              <w:rPr>
                <w:rFonts w:ascii="Times New Roman" w:hAnsi="Times New Roman" w:cs="Times New Roman"/>
                <w:spacing w:val="-1"/>
              </w:rPr>
              <w:t>/</w:t>
            </w:r>
            <w:r>
              <w:rPr>
                <w:rFonts w:ascii="Times New Roman" w:hAnsi="Times New Roman" w:cs="Times New Roman"/>
                <w:spacing w:val="-1"/>
              </w:rPr>
              <w:t>投标报价</w:t>
            </w:r>
            <w:r>
              <w:rPr>
                <w:rFonts w:ascii="Times New Roman" w:hAnsi="Times New Roman" w:cs="Times New Roman"/>
                <w:spacing w:val="-1"/>
              </w:rPr>
              <w:t>)×</w:t>
            </w:r>
            <w:r>
              <w:rPr>
                <w:rFonts w:ascii="Times New Roman" w:hAnsi="Times New Roman" w:cs="Times New Roman" w:hint="eastAsia"/>
                <w:spacing w:val="-1"/>
              </w:rPr>
              <w:t>20</w:t>
            </w: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hint="eastAsia"/>
                <w:spacing w:val="-3"/>
                <w:position w:val="1"/>
              </w:rPr>
              <w:t>20</w:t>
            </w:r>
          </w:p>
        </w:tc>
      </w:tr>
      <w:tr w:rsidR="0032243E">
        <w:trPr>
          <w:trHeight w:val="319"/>
          <w:jc w:val="center"/>
        </w:trPr>
        <w:tc>
          <w:tcPr>
            <w:tcW w:w="9678" w:type="dxa"/>
            <w:gridSpan w:val="4"/>
          </w:tcPr>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2.</w:t>
            </w:r>
            <w:r>
              <w:rPr>
                <w:rFonts w:ascii="Times New Roman" w:hAnsi="Times New Roman" w:cs="Times New Roman"/>
                <w:spacing w:val="-2"/>
              </w:rPr>
              <w:t>技术</w:t>
            </w:r>
          </w:p>
        </w:tc>
      </w:tr>
      <w:tr w:rsidR="0032243E">
        <w:trPr>
          <w:trHeight w:val="20"/>
          <w:jc w:val="center"/>
        </w:trPr>
        <w:tc>
          <w:tcPr>
            <w:tcW w:w="660" w:type="dxa"/>
            <w:vAlign w:val="center"/>
          </w:tcPr>
          <w:p w:rsidR="0032243E" w:rsidRDefault="008B015E">
            <w:pPr>
              <w:spacing w:line="560" w:lineRule="exact"/>
              <w:jc w:val="center"/>
              <w:rPr>
                <w:rFonts w:ascii="Times New Roman" w:hAnsi="Times New Roman"/>
              </w:rPr>
            </w:pPr>
            <w:r>
              <w:rPr>
                <w:rFonts w:ascii="Times New Roman" w:hAnsi="Times New Roman"/>
                <w:spacing w:val="-4"/>
                <w:position w:val="1"/>
              </w:rPr>
              <w:t>2.1</w:t>
            </w:r>
          </w:p>
        </w:tc>
        <w:tc>
          <w:tcPr>
            <w:tcW w:w="1727" w:type="dxa"/>
            <w:vAlign w:val="center"/>
          </w:tcPr>
          <w:p w:rsidR="0032243E" w:rsidRDefault="008B015E">
            <w:pPr>
              <w:pStyle w:val="TableText"/>
              <w:spacing w:line="560" w:lineRule="exact"/>
              <w:jc w:val="center"/>
              <w:rPr>
                <w:rFonts w:ascii="Times New Roman" w:hAnsi="Times New Roman" w:cs="Times New Roman"/>
              </w:rPr>
            </w:pPr>
            <w:r>
              <w:rPr>
                <w:rFonts w:ascii="Times New Roman" w:hAnsi="Times New Roman" w:cs="Times New Roman"/>
                <w:spacing w:val="6"/>
              </w:rPr>
              <w:t>对浦口区数治中心视频专网现状的</w:t>
            </w:r>
            <w:r>
              <w:rPr>
                <w:rFonts w:ascii="Times New Roman" w:hAnsi="Times New Roman" w:cs="Times New Roman"/>
                <w:spacing w:val="-2"/>
              </w:rPr>
              <w:t>分析和理解</w:t>
            </w:r>
          </w:p>
        </w:tc>
        <w:tc>
          <w:tcPr>
            <w:tcW w:w="6582" w:type="dxa"/>
          </w:tcPr>
          <w:p w:rsidR="0032243E" w:rsidRDefault="008B015E">
            <w:pPr>
              <w:pStyle w:val="TableText"/>
              <w:spacing w:line="560" w:lineRule="exact"/>
              <w:rPr>
                <w:rFonts w:ascii="Times New Roman" w:hAnsi="Times New Roman" w:cs="Times New Roman"/>
              </w:rPr>
            </w:pPr>
            <w:r>
              <w:rPr>
                <w:rFonts w:ascii="Times New Roman" w:hAnsi="Times New Roman" w:cs="Times New Roman" w:hint="eastAsia"/>
              </w:rPr>
              <w:t>供应商针对当前对浦口区数治中心视频专网现状的分析和理解，包括但不限于现状分析、存在问题、预期目标等内容。</w:t>
            </w:r>
          </w:p>
          <w:p w:rsidR="0032243E" w:rsidRDefault="008B015E">
            <w:pPr>
              <w:pStyle w:val="TableText"/>
              <w:spacing w:line="560" w:lineRule="exact"/>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分析非常合理，非常贴近工作现实得</w:t>
            </w:r>
            <w:r>
              <w:rPr>
                <w:rFonts w:ascii="Times New Roman" w:hAnsi="Times New Roman" w:cs="Times New Roman" w:hint="eastAsia"/>
              </w:rPr>
              <w:t xml:space="preserve"> 8-10 </w:t>
            </w:r>
            <w:r>
              <w:rPr>
                <w:rFonts w:ascii="Times New Roman" w:hAnsi="Times New Roman" w:cs="Times New Roman" w:hint="eastAsia"/>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分析较为合理，比较贴近工作现实得</w:t>
            </w:r>
            <w:r>
              <w:rPr>
                <w:rFonts w:ascii="Times New Roman" w:hAnsi="Times New Roman" w:cs="Times New Roman" w:hint="eastAsia"/>
              </w:rPr>
              <w:t xml:space="preserve"> 4-7 </w:t>
            </w:r>
            <w:r>
              <w:rPr>
                <w:rFonts w:ascii="Times New Roman" w:hAnsi="Times New Roman" w:cs="Times New Roman" w:hint="eastAsia"/>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分析不太合理，不太贴近工作现实得</w:t>
            </w:r>
            <w:r>
              <w:rPr>
                <w:rFonts w:ascii="Times New Roman" w:hAnsi="Times New Roman" w:cs="Times New Roman" w:hint="eastAsia"/>
              </w:rPr>
              <w:t xml:space="preserve"> 1-3 </w:t>
            </w:r>
            <w:r>
              <w:rPr>
                <w:rFonts w:ascii="Times New Roman" w:hAnsi="Times New Roman" w:cs="Times New Roman" w:hint="eastAsia"/>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不提供不得分。</w:t>
            </w: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position w:val="1"/>
              </w:rPr>
              <w:t>10</w:t>
            </w:r>
          </w:p>
        </w:tc>
      </w:tr>
      <w:tr w:rsidR="0032243E">
        <w:trPr>
          <w:trHeight w:val="20"/>
          <w:jc w:val="center"/>
        </w:trPr>
        <w:tc>
          <w:tcPr>
            <w:tcW w:w="660" w:type="dxa"/>
            <w:vAlign w:val="center"/>
          </w:tcPr>
          <w:p w:rsidR="0032243E" w:rsidRDefault="008B015E">
            <w:pPr>
              <w:spacing w:line="560" w:lineRule="exact"/>
              <w:jc w:val="center"/>
              <w:rPr>
                <w:rFonts w:ascii="Times New Roman" w:hAnsi="Times New Roman"/>
              </w:rPr>
            </w:pPr>
            <w:r>
              <w:rPr>
                <w:rFonts w:ascii="Times New Roman" w:hAnsi="Times New Roman"/>
                <w:spacing w:val="-4"/>
                <w:position w:val="1"/>
              </w:rPr>
              <w:t>2.2</w:t>
            </w:r>
          </w:p>
        </w:tc>
        <w:tc>
          <w:tcPr>
            <w:tcW w:w="1727" w:type="dxa"/>
            <w:vAlign w:val="center"/>
          </w:tcPr>
          <w:p w:rsidR="0032243E" w:rsidRDefault="008B015E">
            <w:pPr>
              <w:pStyle w:val="TableText"/>
              <w:spacing w:line="560" w:lineRule="exact"/>
              <w:jc w:val="center"/>
              <w:rPr>
                <w:rFonts w:ascii="Times New Roman" w:hAnsi="Times New Roman" w:cs="Times New Roman"/>
              </w:rPr>
            </w:pPr>
            <w:r>
              <w:rPr>
                <w:rFonts w:ascii="Times New Roman" w:hAnsi="Times New Roman" w:cs="Times New Roman"/>
                <w:spacing w:val="4"/>
              </w:rPr>
              <w:t>互联网出口防火墙设备替换、策略</w:t>
            </w:r>
            <w:r>
              <w:rPr>
                <w:rFonts w:ascii="Times New Roman" w:hAnsi="Times New Roman" w:cs="Times New Roman"/>
                <w:spacing w:val="4"/>
              </w:rPr>
              <w:lastRenderedPageBreak/>
              <w:t>迁移割接方案</w:t>
            </w:r>
          </w:p>
        </w:tc>
        <w:tc>
          <w:tcPr>
            <w:tcW w:w="6582" w:type="dxa"/>
          </w:tcPr>
          <w:p w:rsidR="0032243E" w:rsidRDefault="008B015E">
            <w:pPr>
              <w:pStyle w:val="TableText"/>
              <w:spacing w:line="560" w:lineRule="exact"/>
              <w:rPr>
                <w:rFonts w:ascii="Times New Roman" w:hAnsi="Times New Roman" w:cs="Times New Roman"/>
              </w:rPr>
            </w:pPr>
            <w:r>
              <w:rPr>
                <w:rFonts w:ascii="Times New Roman" w:hAnsi="Times New Roman" w:cs="Times New Roman"/>
                <w:spacing w:val="-3"/>
              </w:rPr>
              <w:lastRenderedPageBreak/>
              <w:t>供应商针对互联网出口防火墙设备替换、策略迁移割接给出具体方案，包括但不限于信息收集、防火墙配置、设备割接替换等内容</w:t>
            </w:r>
            <w:r>
              <w:rPr>
                <w:rFonts w:ascii="Times New Roman" w:hAnsi="Times New Roman" w:cs="Times New Roman"/>
                <w:spacing w:val="-2"/>
              </w:rPr>
              <w:t>。</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lastRenderedPageBreak/>
              <w:t>(1)</w:t>
            </w:r>
            <w:r>
              <w:rPr>
                <w:rFonts w:ascii="Times New Roman" w:hAnsi="Times New Roman" w:cs="Times New Roman"/>
                <w:spacing w:val="-3"/>
              </w:rPr>
              <w:t>互联网出口防火墙设备替换、策略迁移割接</w:t>
            </w:r>
            <w:r>
              <w:rPr>
                <w:rFonts w:ascii="Times New Roman" w:hAnsi="Times New Roman" w:cs="Times New Roman"/>
                <w:spacing w:val="-2"/>
              </w:rPr>
              <w:t>方案具体可行得</w:t>
            </w:r>
            <w:r>
              <w:rPr>
                <w:rFonts w:ascii="Times New Roman" w:hAnsi="Times New Roman" w:cs="Times New Roman"/>
                <w:spacing w:val="-43"/>
              </w:rPr>
              <w:t xml:space="preserve"> </w:t>
            </w:r>
            <w:r>
              <w:rPr>
                <w:rFonts w:ascii="Times New Roman" w:hAnsi="Times New Roman" w:cs="Times New Roman" w:hint="eastAsia"/>
                <w:spacing w:val="-2"/>
              </w:rPr>
              <w:t>8</w:t>
            </w:r>
            <w:r>
              <w:rPr>
                <w:rFonts w:ascii="Times New Roman" w:hAnsi="Times New Roman" w:cs="Times New Roman"/>
                <w:spacing w:val="-2"/>
              </w:rPr>
              <w:t>-1</w:t>
            </w:r>
            <w:r>
              <w:rPr>
                <w:rFonts w:ascii="Times New Roman" w:hAnsi="Times New Roman" w:cs="Times New Roman" w:hint="eastAsia"/>
                <w:spacing w:val="-2"/>
              </w:rPr>
              <w:t>0</w:t>
            </w:r>
            <w:r>
              <w:rPr>
                <w:rFonts w:ascii="Times New Roman" w:hAnsi="Times New Roman" w:cs="Times New Roman"/>
                <w:spacing w:val="17"/>
                <w:w w:val="101"/>
              </w:rPr>
              <w:t xml:space="preserve"> </w:t>
            </w:r>
            <w:r>
              <w:rPr>
                <w:rFonts w:ascii="Times New Roman" w:hAnsi="Times New Roman" w:cs="Times New Roman"/>
                <w:spacing w:val="-2"/>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(2)</w:t>
            </w:r>
            <w:r>
              <w:rPr>
                <w:rFonts w:ascii="Times New Roman" w:hAnsi="Times New Roman" w:cs="Times New Roman"/>
                <w:spacing w:val="-3"/>
              </w:rPr>
              <w:t>互联网出口防火墙设备替换、策略迁移割接</w:t>
            </w:r>
            <w:r>
              <w:rPr>
                <w:rFonts w:ascii="Times New Roman" w:hAnsi="Times New Roman" w:cs="Times New Roman"/>
                <w:spacing w:val="-2"/>
              </w:rPr>
              <w:t>方案</w:t>
            </w:r>
            <w:r>
              <w:rPr>
                <w:rFonts w:ascii="Times New Roman" w:hAnsi="Times New Roman" w:cs="Times New Roman"/>
                <w:spacing w:val="2"/>
              </w:rPr>
              <w:t>较为可行得</w:t>
            </w:r>
            <w:r>
              <w:rPr>
                <w:rFonts w:ascii="Times New Roman" w:hAnsi="Times New Roman" w:cs="Times New Roman"/>
                <w:spacing w:val="2"/>
              </w:rPr>
              <w:t xml:space="preserve"> </w:t>
            </w:r>
            <w:r>
              <w:rPr>
                <w:rFonts w:ascii="Times New Roman" w:hAnsi="Times New Roman" w:cs="Times New Roman" w:hint="eastAsia"/>
                <w:spacing w:val="2"/>
              </w:rPr>
              <w:t>4</w:t>
            </w:r>
            <w:r>
              <w:rPr>
                <w:rFonts w:ascii="Times New Roman" w:hAnsi="Times New Roman" w:cs="Times New Roman"/>
                <w:spacing w:val="2"/>
              </w:rPr>
              <w:t>-</w:t>
            </w:r>
            <w:r>
              <w:rPr>
                <w:rFonts w:ascii="Times New Roman" w:hAnsi="Times New Roman" w:cs="Times New Roman" w:hint="eastAsia"/>
                <w:spacing w:val="2"/>
              </w:rPr>
              <w:t>7</w:t>
            </w:r>
            <w:r>
              <w:rPr>
                <w:rFonts w:ascii="Times New Roman" w:hAnsi="Times New Roman" w:cs="Times New Roman"/>
              </w:rPr>
              <w:t xml:space="preserve"> </w:t>
            </w:r>
            <w:r>
              <w:rPr>
                <w:rFonts w:ascii="Times New Roman" w:hAnsi="Times New Roman" w:cs="Times New Roman"/>
                <w:spacing w:val="-15"/>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(3)</w:t>
            </w:r>
            <w:r>
              <w:rPr>
                <w:rFonts w:ascii="Times New Roman" w:hAnsi="Times New Roman" w:cs="Times New Roman"/>
                <w:spacing w:val="-3"/>
              </w:rPr>
              <w:t xml:space="preserve"> </w:t>
            </w:r>
            <w:r>
              <w:rPr>
                <w:rFonts w:ascii="Times New Roman" w:hAnsi="Times New Roman" w:cs="Times New Roman"/>
                <w:spacing w:val="-3"/>
              </w:rPr>
              <w:t>互联网出口防火墙设备替换、策略迁移割接</w:t>
            </w:r>
            <w:r>
              <w:rPr>
                <w:rFonts w:ascii="Times New Roman" w:hAnsi="Times New Roman" w:cs="Times New Roman"/>
                <w:spacing w:val="-2"/>
              </w:rPr>
              <w:t>方案一般得</w:t>
            </w:r>
            <w:r>
              <w:rPr>
                <w:rFonts w:ascii="Times New Roman" w:hAnsi="Times New Roman" w:cs="Times New Roman"/>
                <w:spacing w:val="-29"/>
              </w:rPr>
              <w:t xml:space="preserve"> </w:t>
            </w:r>
            <w:r>
              <w:rPr>
                <w:rFonts w:ascii="Times New Roman" w:hAnsi="Times New Roman" w:cs="Times New Roman"/>
                <w:spacing w:val="-2"/>
              </w:rPr>
              <w:t>1-</w:t>
            </w:r>
            <w:r>
              <w:rPr>
                <w:rFonts w:ascii="Times New Roman" w:hAnsi="Times New Roman" w:cs="Times New Roman" w:hint="eastAsia"/>
                <w:spacing w:val="-2"/>
              </w:rPr>
              <w:t>3</w:t>
            </w:r>
            <w:r>
              <w:rPr>
                <w:rFonts w:ascii="Times New Roman" w:hAnsi="Times New Roman" w:cs="Times New Roman"/>
                <w:spacing w:val="17"/>
              </w:rPr>
              <w:t xml:space="preserve"> </w:t>
            </w:r>
            <w:r>
              <w:rPr>
                <w:rFonts w:ascii="Times New Roman" w:hAnsi="Times New Roman" w:cs="Times New Roman"/>
                <w:spacing w:val="-2"/>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(4)</w:t>
            </w:r>
            <w:r>
              <w:rPr>
                <w:rFonts w:ascii="Times New Roman" w:hAnsi="Times New Roman" w:cs="Times New Roman"/>
                <w:spacing w:val="-2"/>
              </w:rPr>
              <w:t>不提供不得分。</w:t>
            </w: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spacing w:val="-4"/>
                <w:position w:val="1"/>
              </w:rPr>
              <w:lastRenderedPageBreak/>
              <w:t>1</w:t>
            </w:r>
            <w:r>
              <w:rPr>
                <w:rFonts w:ascii="Times New Roman" w:hAnsi="Times New Roman" w:hint="eastAsia"/>
                <w:spacing w:val="-4"/>
                <w:position w:val="1"/>
              </w:rPr>
              <w:t>0</w:t>
            </w:r>
          </w:p>
        </w:tc>
      </w:tr>
      <w:tr w:rsidR="0032243E">
        <w:trPr>
          <w:trHeight w:val="20"/>
          <w:jc w:val="center"/>
        </w:trPr>
        <w:tc>
          <w:tcPr>
            <w:tcW w:w="660" w:type="dxa"/>
            <w:vAlign w:val="center"/>
          </w:tcPr>
          <w:p w:rsidR="0032243E" w:rsidRDefault="008B015E">
            <w:pPr>
              <w:spacing w:line="560" w:lineRule="exact"/>
              <w:jc w:val="center"/>
              <w:rPr>
                <w:rFonts w:ascii="Times New Roman" w:hAnsi="Times New Roman"/>
                <w:spacing w:val="-4"/>
                <w:position w:val="1"/>
              </w:rPr>
            </w:pPr>
            <w:r>
              <w:rPr>
                <w:rFonts w:ascii="Times New Roman" w:hAnsi="Times New Roman"/>
                <w:spacing w:val="-4"/>
                <w:position w:val="1"/>
              </w:rPr>
              <w:lastRenderedPageBreak/>
              <w:t>2.3</w:t>
            </w:r>
          </w:p>
        </w:tc>
        <w:tc>
          <w:tcPr>
            <w:tcW w:w="1727" w:type="dxa"/>
            <w:vAlign w:val="center"/>
          </w:tcPr>
          <w:p w:rsidR="0032243E" w:rsidRDefault="008B015E">
            <w:pPr>
              <w:pStyle w:val="TableText"/>
              <w:spacing w:line="560" w:lineRule="exact"/>
              <w:jc w:val="center"/>
              <w:rPr>
                <w:rFonts w:ascii="Times New Roman" w:hAnsi="Times New Roman" w:cs="Times New Roman"/>
                <w:spacing w:val="4"/>
              </w:rPr>
            </w:pPr>
            <w:r>
              <w:rPr>
                <w:rFonts w:ascii="Times New Roman" w:hAnsi="Times New Roman" w:cs="Times New Roman"/>
                <w:spacing w:val="4"/>
              </w:rPr>
              <w:t>四平面防火墙替换和策略迁移割接方案</w:t>
            </w:r>
          </w:p>
        </w:tc>
        <w:tc>
          <w:tcPr>
            <w:tcW w:w="6582" w:type="dxa"/>
          </w:tcPr>
          <w:p w:rsidR="0032243E" w:rsidRDefault="008B015E">
            <w:pPr>
              <w:pStyle w:val="TableText"/>
              <w:spacing w:line="560" w:lineRule="exact"/>
              <w:rPr>
                <w:rFonts w:ascii="Times New Roman" w:hAnsi="Times New Roman" w:cs="Times New Roman"/>
                <w:spacing w:val="-2"/>
              </w:rPr>
            </w:pPr>
            <w:r>
              <w:rPr>
                <w:rFonts w:ascii="Times New Roman" w:hAnsi="Times New Roman" w:cs="Times New Roman"/>
                <w:spacing w:val="-3"/>
              </w:rPr>
              <w:t>供应商针对</w:t>
            </w:r>
            <w:r>
              <w:rPr>
                <w:rFonts w:ascii="Times New Roman" w:hAnsi="Times New Roman" w:cs="Times New Roman"/>
                <w:spacing w:val="4"/>
              </w:rPr>
              <w:t>四平面防火墙替换和策略迁移割接方案，包括但不限于信息收集、</w:t>
            </w:r>
            <w:r>
              <w:rPr>
                <w:rFonts w:ascii="Times New Roman" w:hAnsi="Times New Roman" w:cs="Times New Roman"/>
                <w:spacing w:val="-2"/>
              </w:rPr>
              <w:t>天融信防火墙利旧、设备割接替换等内容。</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(1)</w:t>
            </w:r>
            <w:r>
              <w:rPr>
                <w:rFonts w:ascii="Times New Roman" w:hAnsi="Times New Roman" w:cs="Times New Roman"/>
                <w:spacing w:val="-3"/>
              </w:rPr>
              <w:t>四平面山石防火墙替换和策略迁移割接方案</w:t>
            </w:r>
            <w:r>
              <w:rPr>
                <w:rFonts w:ascii="Times New Roman" w:hAnsi="Times New Roman" w:cs="Times New Roman"/>
                <w:spacing w:val="-2"/>
              </w:rPr>
              <w:t>具体可行得</w:t>
            </w:r>
            <w:r>
              <w:rPr>
                <w:rFonts w:ascii="Times New Roman" w:hAnsi="Times New Roman" w:cs="Times New Roman" w:hint="eastAsia"/>
                <w:spacing w:val="-2"/>
              </w:rPr>
              <w:t xml:space="preserve"> </w:t>
            </w:r>
            <w:r>
              <w:rPr>
                <w:rFonts w:ascii="Times New Roman" w:hAnsi="Times New Roman" w:cs="Times New Roman"/>
                <w:spacing w:val="-43"/>
              </w:rPr>
              <w:t xml:space="preserve"> </w:t>
            </w:r>
            <w:r>
              <w:rPr>
                <w:rFonts w:ascii="Times New Roman" w:hAnsi="Times New Roman" w:cs="Times New Roman" w:hint="eastAsia"/>
                <w:spacing w:val="-2"/>
              </w:rPr>
              <w:t>8</w:t>
            </w:r>
            <w:r>
              <w:rPr>
                <w:rFonts w:ascii="Times New Roman" w:hAnsi="Times New Roman" w:cs="Times New Roman"/>
                <w:spacing w:val="-2"/>
              </w:rPr>
              <w:t>-1</w:t>
            </w:r>
            <w:r>
              <w:rPr>
                <w:rFonts w:ascii="Times New Roman" w:hAnsi="Times New Roman" w:cs="Times New Roman" w:hint="eastAsia"/>
                <w:spacing w:val="-2"/>
              </w:rPr>
              <w:t>0</w:t>
            </w:r>
            <w:r>
              <w:rPr>
                <w:rFonts w:ascii="Times New Roman" w:hAnsi="Times New Roman" w:cs="Times New Roman"/>
                <w:spacing w:val="17"/>
                <w:w w:val="101"/>
              </w:rPr>
              <w:t xml:space="preserve"> </w:t>
            </w:r>
            <w:r>
              <w:rPr>
                <w:rFonts w:ascii="Times New Roman" w:hAnsi="Times New Roman" w:cs="Times New Roman"/>
                <w:spacing w:val="-2"/>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(2)</w:t>
            </w:r>
            <w:r>
              <w:rPr>
                <w:rFonts w:ascii="Times New Roman" w:hAnsi="Times New Roman" w:cs="Times New Roman"/>
                <w:spacing w:val="4"/>
              </w:rPr>
              <w:t>四平面山石防火墙替换和策略迁移割接方</w:t>
            </w:r>
            <w:r>
              <w:rPr>
                <w:rFonts w:ascii="Times New Roman" w:hAnsi="Times New Roman" w:cs="Times New Roman"/>
                <w:spacing w:val="-2"/>
              </w:rPr>
              <w:t>案</w:t>
            </w:r>
            <w:r>
              <w:rPr>
                <w:rFonts w:ascii="Times New Roman" w:hAnsi="Times New Roman" w:cs="Times New Roman"/>
                <w:spacing w:val="2"/>
              </w:rPr>
              <w:t>较为可行得</w:t>
            </w:r>
            <w:r>
              <w:rPr>
                <w:rFonts w:ascii="Times New Roman" w:hAnsi="Times New Roman" w:cs="Times New Roman"/>
                <w:spacing w:val="2"/>
              </w:rPr>
              <w:t xml:space="preserve"> </w:t>
            </w:r>
            <w:r>
              <w:rPr>
                <w:rFonts w:ascii="Times New Roman" w:hAnsi="Times New Roman" w:cs="Times New Roman" w:hint="eastAsia"/>
                <w:spacing w:val="2"/>
              </w:rPr>
              <w:t>4</w:t>
            </w:r>
            <w:r>
              <w:rPr>
                <w:rFonts w:ascii="Times New Roman" w:hAnsi="Times New Roman" w:cs="Times New Roman"/>
                <w:spacing w:val="2"/>
              </w:rPr>
              <w:t>-</w:t>
            </w:r>
            <w:r>
              <w:rPr>
                <w:rFonts w:ascii="Times New Roman" w:hAnsi="Times New Roman" w:cs="Times New Roman" w:hint="eastAsia"/>
                <w:spacing w:val="2"/>
              </w:rPr>
              <w:t>7</w:t>
            </w:r>
            <w:r>
              <w:rPr>
                <w:rFonts w:ascii="Times New Roman" w:hAnsi="Times New Roman" w:cs="Times New Roman"/>
              </w:rPr>
              <w:t xml:space="preserve"> </w:t>
            </w:r>
            <w:r>
              <w:rPr>
                <w:rFonts w:ascii="Times New Roman" w:hAnsi="Times New Roman" w:cs="Times New Roman"/>
                <w:spacing w:val="-15"/>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(3)</w:t>
            </w:r>
            <w:r>
              <w:rPr>
                <w:rFonts w:ascii="Times New Roman" w:hAnsi="Times New Roman" w:cs="Times New Roman"/>
                <w:spacing w:val="4"/>
              </w:rPr>
              <w:t>四平面山石防火墙替换和策略迁移割接方案</w:t>
            </w:r>
            <w:r>
              <w:rPr>
                <w:rFonts w:ascii="Times New Roman" w:hAnsi="Times New Roman" w:cs="Times New Roman"/>
                <w:spacing w:val="-2"/>
              </w:rPr>
              <w:t>一般得</w:t>
            </w:r>
            <w:r>
              <w:rPr>
                <w:rFonts w:ascii="Times New Roman" w:hAnsi="Times New Roman" w:cs="Times New Roman"/>
                <w:spacing w:val="-29"/>
              </w:rPr>
              <w:t xml:space="preserve"> </w:t>
            </w:r>
            <w:r>
              <w:rPr>
                <w:rFonts w:ascii="Times New Roman" w:hAnsi="Times New Roman" w:cs="Times New Roman"/>
                <w:spacing w:val="-2"/>
              </w:rPr>
              <w:t>1-</w:t>
            </w:r>
            <w:r>
              <w:rPr>
                <w:rFonts w:ascii="Times New Roman" w:hAnsi="Times New Roman" w:cs="Times New Roman" w:hint="eastAsia"/>
                <w:spacing w:val="-2"/>
              </w:rPr>
              <w:t>3</w:t>
            </w:r>
            <w:r>
              <w:rPr>
                <w:rFonts w:ascii="Times New Roman" w:hAnsi="Times New Roman" w:cs="Times New Roman"/>
                <w:spacing w:val="17"/>
              </w:rPr>
              <w:t xml:space="preserve"> </w:t>
            </w:r>
            <w:r>
              <w:rPr>
                <w:rFonts w:ascii="Times New Roman" w:hAnsi="Times New Roman" w:cs="Times New Roman"/>
                <w:spacing w:val="-2"/>
              </w:rPr>
              <w:t>分；</w:t>
            </w:r>
          </w:p>
          <w:p w:rsidR="0032243E" w:rsidRDefault="008B015E">
            <w:pPr>
              <w:pStyle w:val="TableText"/>
              <w:spacing w:line="560" w:lineRule="exact"/>
              <w:rPr>
                <w:rFonts w:ascii="Times New Roman" w:hAnsi="Times New Roman" w:cs="Times New Roman"/>
                <w:spacing w:val="-3"/>
              </w:rPr>
            </w:pPr>
            <w:r>
              <w:rPr>
                <w:rFonts w:ascii="Times New Roman" w:hAnsi="Times New Roman" w:cs="Times New Roman"/>
                <w:spacing w:val="-2"/>
              </w:rPr>
              <w:t>(4)</w:t>
            </w:r>
            <w:r>
              <w:rPr>
                <w:rFonts w:ascii="Times New Roman" w:hAnsi="Times New Roman" w:cs="Times New Roman"/>
                <w:spacing w:val="-2"/>
              </w:rPr>
              <w:t>不提供不得分。</w:t>
            </w: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rPr>
              <w:t>1</w:t>
            </w:r>
            <w:r>
              <w:rPr>
                <w:rFonts w:ascii="Times New Roman" w:hAnsi="Times New Roman" w:hint="eastAsia"/>
              </w:rPr>
              <w:t>0</w:t>
            </w:r>
          </w:p>
        </w:tc>
      </w:tr>
      <w:tr w:rsidR="0032243E">
        <w:trPr>
          <w:trHeight w:val="20"/>
          <w:jc w:val="center"/>
        </w:trPr>
        <w:tc>
          <w:tcPr>
            <w:tcW w:w="660" w:type="dxa"/>
            <w:vAlign w:val="center"/>
          </w:tcPr>
          <w:p w:rsidR="0032243E" w:rsidRDefault="008B015E">
            <w:pPr>
              <w:spacing w:line="560" w:lineRule="exact"/>
              <w:jc w:val="center"/>
              <w:rPr>
                <w:rFonts w:ascii="Times New Roman" w:hAnsi="Times New Roman"/>
                <w:spacing w:val="-4"/>
                <w:position w:val="1"/>
              </w:rPr>
            </w:pPr>
            <w:r>
              <w:rPr>
                <w:rFonts w:ascii="Times New Roman" w:hAnsi="Times New Roman"/>
                <w:spacing w:val="-4"/>
                <w:position w:val="1"/>
              </w:rPr>
              <w:t>2.4</w:t>
            </w:r>
          </w:p>
        </w:tc>
        <w:tc>
          <w:tcPr>
            <w:tcW w:w="1727" w:type="dxa"/>
            <w:vAlign w:val="center"/>
          </w:tcPr>
          <w:p w:rsidR="0032243E" w:rsidRDefault="008B015E">
            <w:pPr>
              <w:pStyle w:val="TableText"/>
              <w:spacing w:line="560" w:lineRule="exact"/>
              <w:jc w:val="center"/>
              <w:rPr>
                <w:rFonts w:ascii="Times New Roman" w:hAnsi="Times New Roman" w:cs="Times New Roman"/>
                <w:spacing w:val="4"/>
              </w:rPr>
            </w:pPr>
            <w:r>
              <w:rPr>
                <w:rFonts w:ascii="Times New Roman" w:hAnsi="Times New Roman" w:cs="Times New Roman"/>
                <w:spacing w:val="-1"/>
              </w:rPr>
              <w:t>视频专网网络部署方案</w:t>
            </w:r>
          </w:p>
        </w:tc>
        <w:tc>
          <w:tcPr>
            <w:tcW w:w="6582" w:type="dxa"/>
          </w:tcPr>
          <w:p w:rsidR="0032243E" w:rsidRDefault="008B015E">
            <w:pPr>
              <w:pStyle w:val="TableText"/>
              <w:spacing w:line="560" w:lineRule="exact"/>
              <w:rPr>
                <w:rFonts w:ascii="Times New Roman" w:hAnsi="Times New Roman" w:cs="Times New Roman"/>
              </w:rPr>
            </w:pPr>
            <w:r>
              <w:rPr>
                <w:rFonts w:ascii="Times New Roman" w:hAnsi="Times New Roman" w:cs="Times New Roman"/>
                <w:spacing w:val="-3"/>
              </w:rPr>
              <w:t>针对</w:t>
            </w:r>
            <w:r>
              <w:rPr>
                <w:rFonts w:ascii="Times New Roman" w:hAnsi="Times New Roman" w:cs="Times New Roman"/>
                <w:spacing w:val="-1"/>
              </w:rPr>
              <w:t>视频专网网络部署内容提供详细方案，包括但不限于网络拓扑图、数据规划、实施计划等内容。</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(1)</w:t>
            </w:r>
            <w:r>
              <w:rPr>
                <w:rFonts w:ascii="Times New Roman" w:hAnsi="Times New Roman" w:cs="Times New Roman"/>
                <w:spacing w:val="2"/>
              </w:rPr>
              <w:t>方案内容具体可行，实施计划科学</w:t>
            </w:r>
            <w:r>
              <w:rPr>
                <w:rFonts w:ascii="Times New Roman" w:hAnsi="Times New Roman" w:cs="Times New Roman"/>
                <w:spacing w:val="-3"/>
              </w:rPr>
              <w:t>合理得</w:t>
            </w:r>
            <w:r>
              <w:rPr>
                <w:rFonts w:ascii="Times New Roman" w:hAnsi="Times New Roman" w:cs="Times New Roman"/>
                <w:spacing w:val="-40"/>
              </w:rPr>
              <w:t xml:space="preserve"> </w:t>
            </w:r>
            <w:r>
              <w:rPr>
                <w:rFonts w:ascii="Times New Roman" w:hAnsi="Times New Roman" w:cs="Times New Roman" w:hint="eastAsia"/>
                <w:spacing w:val="-40"/>
              </w:rPr>
              <w:t xml:space="preserve"> </w:t>
            </w:r>
            <w:r>
              <w:rPr>
                <w:rFonts w:ascii="Times New Roman" w:hAnsi="Times New Roman" w:cs="Times New Roman" w:hint="eastAsia"/>
                <w:spacing w:val="-3"/>
              </w:rPr>
              <w:t>8-10</w:t>
            </w:r>
            <w:r>
              <w:rPr>
                <w:rFonts w:ascii="Times New Roman" w:hAnsi="Times New Roman" w:cs="Times New Roman"/>
                <w:spacing w:val="-3"/>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(2)</w:t>
            </w:r>
            <w:r>
              <w:rPr>
                <w:rFonts w:ascii="Times New Roman" w:hAnsi="Times New Roman" w:cs="Times New Roman"/>
                <w:spacing w:val="2"/>
              </w:rPr>
              <w:t>方案内容较为具体可行，实施计划</w:t>
            </w:r>
            <w:r>
              <w:rPr>
                <w:rFonts w:ascii="Times New Roman" w:hAnsi="Times New Roman" w:cs="Times New Roman"/>
                <w:spacing w:val="-3"/>
              </w:rPr>
              <w:t>较为合理得</w:t>
            </w:r>
            <w:r>
              <w:rPr>
                <w:rFonts w:ascii="Times New Roman" w:hAnsi="Times New Roman" w:cs="Times New Roman"/>
                <w:spacing w:val="-39"/>
              </w:rPr>
              <w:t xml:space="preserve"> </w:t>
            </w:r>
            <w:r>
              <w:rPr>
                <w:rFonts w:ascii="Times New Roman" w:hAnsi="Times New Roman" w:cs="Times New Roman" w:hint="eastAsia"/>
                <w:spacing w:val="-3"/>
              </w:rPr>
              <w:t>4</w:t>
            </w:r>
            <w:r>
              <w:rPr>
                <w:rFonts w:ascii="Times New Roman" w:hAnsi="Times New Roman" w:cs="Times New Roman"/>
                <w:spacing w:val="-3"/>
              </w:rPr>
              <w:t>-</w:t>
            </w:r>
            <w:r>
              <w:rPr>
                <w:rFonts w:ascii="Times New Roman" w:hAnsi="Times New Roman" w:cs="Times New Roman" w:hint="eastAsia"/>
                <w:spacing w:val="-3"/>
              </w:rPr>
              <w:t>7</w:t>
            </w:r>
            <w:r>
              <w:rPr>
                <w:rFonts w:ascii="Times New Roman" w:hAnsi="Times New Roman" w:cs="Times New Roman"/>
                <w:spacing w:val="14"/>
                <w:w w:val="101"/>
              </w:rPr>
              <w:t xml:space="preserve"> </w:t>
            </w:r>
            <w:r>
              <w:rPr>
                <w:rFonts w:ascii="Times New Roman" w:hAnsi="Times New Roman" w:cs="Times New Roman"/>
                <w:spacing w:val="-3"/>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(3)</w:t>
            </w:r>
            <w:r>
              <w:rPr>
                <w:rFonts w:ascii="Times New Roman" w:hAnsi="Times New Roman" w:cs="Times New Roman"/>
                <w:spacing w:val="2"/>
              </w:rPr>
              <w:t>方案内容不够具体可行，实施计划较不完善</w:t>
            </w:r>
            <w:r>
              <w:rPr>
                <w:rFonts w:ascii="Times New Roman" w:hAnsi="Times New Roman" w:cs="Times New Roman"/>
                <w:spacing w:val="-5"/>
              </w:rPr>
              <w:t>得</w:t>
            </w:r>
            <w:r>
              <w:rPr>
                <w:rFonts w:ascii="Times New Roman" w:hAnsi="Times New Roman" w:cs="Times New Roman"/>
                <w:spacing w:val="-33"/>
              </w:rPr>
              <w:t xml:space="preserve"> </w:t>
            </w:r>
            <w:r>
              <w:rPr>
                <w:rFonts w:ascii="Times New Roman" w:hAnsi="Times New Roman" w:cs="Times New Roman"/>
                <w:spacing w:val="-5"/>
              </w:rPr>
              <w:t>1-</w:t>
            </w:r>
            <w:r>
              <w:rPr>
                <w:rFonts w:ascii="Times New Roman" w:hAnsi="Times New Roman" w:cs="Times New Roman" w:hint="eastAsia"/>
                <w:spacing w:val="-5"/>
              </w:rPr>
              <w:t>3</w:t>
            </w:r>
            <w:r>
              <w:rPr>
                <w:rFonts w:ascii="Times New Roman" w:hAnsi="Times New Roman" w:cs="Times New Roman"/>
                <w:spacing w:val="15"/>
              </w:rPr>
              <w:t xml:space="preserve"> </w:t>
            </w:r>
            <w:r>
              <w:rPr>
                <w:rFonts w:ascii="Times New Roman" w:hAnsi="Times New Roman" w:cs="Times New Roman"/>
                <w:spacing w:val="-5"/>
              </w:rPr>
              <w:t>分；</w:t>
            </w:r>
          </w:p>
          <w:p w:rsidR="0032243E" w:rsidRDefault="008B015E">
            <w:pPr>
              <w:pStyle w:val="TableText"/>
              <w:spacing w:line="560" w:lineRule="exact"/>
              <w:rPr>
                <w:rFonts w:ascii="Times New Roman" w:hAnsi="Times New Roman" w:cs="Times New Roman"/>
                <w:spacing w:val="-3"/>
              </w:rPr>
            </w:pPr>
            <w:r>
              <w:rPr>
                <w:rFonts w:ascii="Times New Roman" w:hAnsi="Times New Roman" w:cs="Times New Roman"/>
                <w:spacing w:val="-2"/>
              </w:rPr>
              <w:t>(4)</w:t>
            </w:r>
            <w:r>
              <w:rPr>
                <w:rFonts w:ascii="Times New Roman" w:hAnsi="Times New Roman" w:cs="Times New Roman"/>
                <w:spacing w:val="-2"/>
              </w:rPr>
              <w:t>不提供不得分。</w:t>
            </w: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position w:val="1"/>
              </w:rPr>
              <w:t>1</w:t>
            </w:r>
            <w:r>
              <w:rPr>
                <w:rFonts w:ascii="Times New Roman" w:hAnsi="Times New Roman" w:hint="eastAsia"/>
                <w:position w:val="1"/>
              </w:rPr>
              <w:t>0</w:t>
            </w:r>
          </w:p>
        </w:tc>
      </w:tr>
      <w:tr w:rsidR="0032243E">
        <w:trPr>
          <w:trHeight w:val="20"/>
          <w:jc w:val="center"/>
        </w:trPr>
        <w:tc>
          <w:tcPr>
            <w:tcW w:w="660" w:type="dxa"/>
            <w:vAlign w:val="center"/>
          </w:tcPr>
          <w:p w:rsidR="0032243E" w:rsidRDefault="008B015E">
            <w:pPr>
              <w:spacing w:line="560" w:lineRule="exact"/>
              <w:jc w:val="center"/>
              <w:rPr>
                <w:rFonts w:ascii="Times New Roman" w:hAnsi="Times New Roman"/>
              </w:rPr>
            </w:pPr>
            <w:r>
              <w:rPr>
                <w:rFonts w:ascii="Times New Roman" w:hAnsi="Times New Roman"/>
                <w:spacing w:val="-4"/>
                <w:position w:val="1"/>
              </w:rPr>
              <w:t>2.</w:t>
            </w:r>
            <w:r>
              <w:rPr>
                <w:rFonts w:ascii="Times New Roman" w:hAnsi="Times New Roman" w:hint="eastAsia"/>
                <w:spacing w:val="-4"/>
                <w:position w:val="1"/>
              </w:rPr>
              <w:t>5</w:t>
            </w:r>
          </w:p>
        </w:tc>
        <w:tc>
          <w:tcPr>
            <w:tcW w:w="1727" w:type="dxa"/>
            <w:vAlign w:val="center"/>
          </w:tcPr>
          <w:p w:rsidR="0032243E" w:rsidRDefault="008B015E">
            <w:pPr>
              <w:pStyle w:val="TableText"/>
              <w:spacing w:line="560" w:lineRule="exact"/>
              <w:jc w:val="center"/>
              <w:rPr>
                <w:rFonts w:ascii="Times New Roman" w:hAnsi="Times New Roman" w:cs="Times New Roman"/>
              </w:rPr>
            </w:pPr>
            <w:r>
              <w:rPr>
                <w:rFonts w:ascii="Times New Roman" w:hAnsi="Times New Roman" w:cs="Times New Roman" w:hint="eastAsia"/>
                <w:spacing w:val="-1"/>
              </w:rPr>
              <w:t>虚拟化平台网关下沉到各自汇聚交换机</w:t>
            </w:r>
            <w:r>
              <w:rPr>
                <w:rFonts w:ascii="Times New Roman" w:hAnsi="Times New Roman" w:cs="Times New Roman"/>
                <w:spacing w:val="-1"/>
              </w:rPr>
              <w:t>方案</w:t>
            </w:r>
          </w:p>
        </w:tc>
        <w:tc>
          <w:tcPr>
            <w:tcW w:w="6582" w:type="dxa"/>
          </w:tcPr>
          <w:p w:rsidR="0032243E" w:rsidRDefault="008B015E">
            <w:pPr>
              <w:pStyle w:val="TableText"/>
              <w:spacing w:line="560" w:lineRule="exact"/>
              <w:rPr>
                <w:rFonts w:ascii="Times New Roman" w:hAnsi="Times New Roman" w:cs="Times New Roman"/>
              </w:rPr>
            </w:pPr>
            <w:r>
              <w:rPr>
                <w:rFonts w:ascii="Times New Roman" w:hAnsi="Times New Roman" w:cs="Times New Roman"/>
                <w:spacing w:val="-3"/>
              </w:rPr>
              <w:t>针对</w:t>
            </w:r>
            <w:r>
              <w:rPr>
                <w:rFonts w:ascii="Times New Roman" w:hAnsi="Times New Roman" w:cs="Times New Roman" w:hint="eastAsia"/>
                <w:spacing w:val="-1"/>
              </w:rPr>
              <w:t>虚拟化平台网关下沉到各自汇聚交换机</w:t>
            </w:r>
            <w:r>
              <w:rPr>
                <w:rFonts w:ascii="Times New Roman" w:hAnsi="Times New Roman" w:cs="Times New Roman"/>
                <w:spacing w:val="-1"/>
              </w:rPr>
              <w:t>内容提供详细方案。</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(1)</w:t>
            </w:r>
            <w:r>
              <w:rPr>
                <w:rFonts w:ascii="Times New Roman" w:hAnsi="Times New Roman" w:cs="Times New Roman"/>
                <w:spacing w:val="2"/>
              </w:rPr>
              <w:t>方案内容具体可行，科学</w:t>
            </w:r>
            <w:r>
              <w:rPr>
                <w:rFonts w:ascii="Times New Roman" w:hAnsi="Times New Roman" w:cs="Times New Roman"/>
                <w:spacing w:val="-3"/>
              </w:rPr>
              <w:t>合理得</w:t>
            </w:r>
            <w:r>
              <w:rPr>
                <w:rFonts w:ascii="Times New Roman" w:hAnsi="Times New Roman" w:cs="Times New Roman"/>
                <w:spacing w:val="-40"/>
              </w:rPr>
              <w:t xml:space="preserve"> </w:t>
            </w:r>
            <w:r>
              <w:rPr>
                <w:rFonts w:ascii="Times New Roman" w:hAnsi="Times New Roman" w:cs="Times New Roman" w:hint="eastAsia"/>
                <w:spacing w:val="-3"/>
              </w:rPr>
              <w:t>8</w:t>
            </w:r>
            <w:r>
              <w:rPr>
                <w:rFonts w:ascii="Times New Roman" w:hAnsi="Times New Roman" w:cs="Times New Roman"/>
                <w:spacing w:val="-3"/>
              </w:rPr>
              <w:t>-1</w:t>
            </w:r>
            <w:r>
              <w:rPr>
                <w:rFonts w:ascii="Times New Roman" w:hAnsi="Times New Roman" w:cs="Times New Roman" w:hint="eastAsia"/>
                <w:spacing w:val="-3"/>
              </w:rPr>
              <w:t>0</w:t>
            </w:r>
            <w:r>
              <w:rPr>
                <w:rFonts w:ascii="Times New Roman" w:hAnsi="Times New Roman" w:cs="Times New Roman"/>
                <w:spacing w:val="-3"/>
              </w:rPr>
              <w:t xml:space="preserve"> </w:t>
            </w:r>
            <w:r>
              <w:rPr>
                <w:rFonts w:ascii="Times New Roman" w:hAnsi="Times New Roman" w:cs="Times New Roman"/>
                <w:spacing w:val="-3"/>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(2)</w:t>
            </w:r>
            <w:r>
              <w:rPr>
                <w:rFonts w:ascii="Times New Roman" w:hAnsi="Times New Roman" w:cs="Times New Roman"/>
                <w:spacing w:val="2"/>
              </w:rPr>
              <w:t>方案内容较为具体可行，</w:t>
            </w:r>
            <w:r>
              <w:rPr>
                <w:rFonts w:ascii="Times New Roman" w:hAnsi="Times New Roman" w:cs="Times New Roman"/>
                <w:spacing w:val="-3"/>
              </w:rPr>
              <w:t>较为合理得</w:t>
            </w:r>
            <w:r>
              <w:rPr>
                <w:rFonts w:ascii="Times New Roman" w:hAnsi="Times New Roman" w:cs="Times New Roman"/>
                <w:spacing w:val="-39"/>
              </w:rPr>
              <w:t xml:space="preserve"> </w:t>
            </w:r>
            <w:r>
              <w:rPr>
                <w:rFonts w:ascii="Times New Roman" w:hAnsi="Times New Roman" w:cs="Times New Roman" w:hint="eastAsia"/>
                <w:spacing w:val="-3"/>
              </w:rPr>
              <w:t>4</w:t>
            </w:r>
            <w:r>
              <w:rPr>
                <w:rFonts w:ascii="Times New Roman" w:hAnsi="Times New Roman" w:cs="Times New Roman"/>
                <w:spacing w:val="-3"/>
              </w:rPr>
              <w:t>-</w:t>
            </w:r>
            <w:r>
              <w:rPr>
                <w:rFonts w:ascii="Times New Roman" w:hAnsi="Times New Roman" w:cs="Times New Roman" w:hint="eastAsia"/>
                <w:spacing w:val="-3"/>
              </w:rPr>
              <w:t>7</w:t>
            </w:r>
            <w:r>
              <w:rPr>
                <w:rFonts w:ascii="Times New Roman" w:hAnsi="Times New Roman" w:cs="Times New Roman"/>
                <w:spacing w:val="14"/>
                <w:w w:val="101"/>
              </w:rPr>
              <w:t xml:space="preserve"> </w:t>
            </w:r>
            <w:r>
              <w:rPr>
                <w:rFonts w:ascii="Times New Roman" w:hAnsi="Times New Roman" w:cs="Times New Roman"/>
                <w:spacing w:val="-3"/>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(3)</w:t>
            </w:r>
            <w:r>
              <w:rPr>
                <w:rFonts w:ascii="Times New Roman" w:hAnsi="Times New Roman" w:cs="Times New Roman"/>
                <w:spacing w:val="2"/>
              </w:rPr>
              <w:t>方案内容不够具体可行，较不完善</w:t>
            </w:r>
            <w:r>
              <w:rPr>
                <w:rFonts w:ascii="Times New Roman" w:hAnsi="Times New Roman" w:cs="Times New Roman"/>
                <w:spacing w:val="-5"/>
              </w:rPr>
              <w:t>得</w:t>
            </w:r>
            <w:r>
              <w:rPr>
                <w:rFonts w:ascii="Times New Roman" w:hAnsi="Times New Roman" w:cs="Times New Roman"/>
                <w:spacing w:val="-33"/>
              </w:rPr>
              <w:t xml:space="preserve"> </w:t>
            </w:r>
            <w:r>
              <w:rPr>
                <w:rFonts w:ascii="Times New Roman" w:hAnsi="Times New Roman" w:cs="Times New Roman"/>
                <w:spacing w:val="-5"/>
              </w:rPr>
              <w:t>1-</w:t>
            </w:r>
            <w:r>
              <w:rPr>
                <w:rFonts w:ascii="Times New Roman" w:hAnsi="Times New Roman" w:cs="Times New Roman" w:hint="eastAsia"/>
                <w:spacing w:val="-5"/>
              </w:rPr>
              <w:t>3</w:t>
            </w:r>
            <w:r>
              <w:rPr>
                <w:rFonts w:ascii="Times New Roman" w:hAnsi="Times New Roman" w:cs="Times New Roman"/>
                <w:spacing w:val="15"/>
              </w:rPr>
              <w:t xml:space="preserve"> </w:t>
            </w:r>
            <w:r>
              <w:rPr>
                <w:rFonts w:ascii="Times New Roman" w:hAnsi="Times New Roman" w:cs="Times New Roman"/>
                <w:spacing w:val="-5"/>
              </w:rPr>
              <w:t>分；</w:t>
            </w:r>
          </w:p>
          <w:p w:rsidR="0032243E" w:rsidRDefault="008B015E">
            <w:pPr>
              <w:pStyle w:val="TableText"/>
              <w:spacing w:line="560" w:lineRule="exact"/>
              <w:rPr>
                <w:rFonts w:ascii="Times New Roman" w:hAnsi="Times New Roman" w:cs="Times New Roman"/>
              </w:rPr>
            </w:pPr>
            <w:r>
              <w:rPr>
                <w:rFonts w:ascii="Times New Roman" w:hAnsi="Times New Roman" w:cs="Times New Roman"/>
                <w:spacing w:val="-2"/>
              </w:rPr>
              <w:t>(4)</w:t>
            </w:r>
            <w:r>
              <w:rPr>
                <w:rFonts w:ascii="Times New Roman" w:hAnsi="Times New Roman" w:cs="Times New Roman"/>
                <w:spacing w:val="-2"/>
              </w:rPr>
              <w:t>不提供不得分。</w:t>
            </w: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position w:val="1"/>
              </w:rPr>
              <w:t>1</w:t>
            </w:r>
            <w:r>
              <w:rPr>
                <w:rFonts w:ascii="Times New Roman" w:hAnsi="Times New Roman" w:hint="eastAsia"/>
                <w:position w:val="1"/>
              </w:rPr>
              <w:t>0</w:t>
            </w:r>
          </w:p>
        </w:tc>
      </w:tr>
      <w:tr w:rsidR="0032243E">
        <w:trPr>
          <w:trHeight w:val="316"/>
          <w:jc w:val="center"/>
        </w:trPr>
        <w:tc>
          <w:tcPr>
            <w:tcW w:w="9678" w:type="dxa"/>
            <w:gridSpan w:val="4"/>
          </w:tcPr>
          <w:p w:rsidR="0032243E" w:rsidRDefault="008B015E">
            <w:pPr>
              <w:pStyle w:val="TableText"/>
              <w:spacing w:line="560" w:lineRule="exact"/>
              <w:rPr>
                <w:rFonts w:ascii="Times New Roman" w:hAnsi="Times New Roman" w:cs="Times New Roman"/>
              </w:rPr>
            </w:pPr>
            <w:r>
              <w:rPr>
                <w:rFonts w:ascii="Times New Roman" w:hAnsi="Times New Roman" w:cs="Times New Roman"/>
                <w:spacing w:val="-3"/>
              </w:rPr>
              <w:t>3.</w:t>
            </w:r>
            <w:r>
              <w:rPr>
                <w:rFonts w:ascii="Times New Roman" w:hAnsi="Times New Roman" w:cs="Times New Roman" w:hint="eastAsia"/>
                <w:spacing w:val="-3"/>
              </w:rPr>
              <w:t>履约能力</w:t>
            </w:r>
          </w:p>
        </w:tc>
      </w:tr>
      <w:tr w:rsidR="0032243E">
        <w:trPr>
          <w:trHeight w:val="1253"/>
          <w:jc w:val="center"/>
        </w:trPr>
        <w:tc>
          <w:tcPr>
            <w:tcW w:w="660" w:type="dxa"/>
            <w:vAlign w:val="center"/>
          </w:tcPr>
          <w:p w:rsidR="0032243E" w:rsidRDefault="008B015E">
            <w:pPr>
              <w:spacing w:line="560" w:lineRule="exact"/>
              <w:jc w:val="center"/>
              <w:rPr>
                <w:rFonts w:ascii="Times New Roman" w:hAnsi="Times New Roman"/>
                <w:spacing w:val="-3"/>
                <w:position w:val="1"/>
              </w:rPr>
            </w:pPr>
            <w:r>
              <w:rPr>
                <w:rFonts w:ascii="Times New Roman" w:hAnsi="Times New Roman" w:hint="eastAsia"/>
                <w:spacing w:val="-3"/>
                <w:position w:val="1"/>
              </w:rPr>
              <w:t>3.1</w:t>
            </w:r>
          </w:p>
        </w:tc>
        <w:tc>
          <w:tcPr>
            <w:tcW w:w="1727" w:type="dxa"/>
            <w:tcBorders>
              <w:bottom w:val="single" w:sz="2" w:space="0" w:color="000000"/>
            </w:tcBorders>
            <w:vAlign w:val="center"/>
          </w:tcPr>
          <w:p w:rsidR="0032243E" w:rsidRDefault="008B015E">
            <w:pPr>
              <w:pStyle w:val="TableText"/>
              <w:spacing w:line="560" w:lineRule="exact"/>
              <w:jc w:val="center"/>
              <w:rPr>
                <w:rFonts w:ascii="Times New Roman" w:hAnsi="Times New Roman" w:cs="Times New Roman"/>
                <w:spacing w:val="-2"/>
              </w:rPr>
            </w:pPr>
            <w:r>
              <w:rPr>
                <w:rFonts w:ascii="Times New Roman" w:hAnsi="Times New Roman" w:cs="Times New Roman" w:hint="eastAsia"/>
                <w:spacing w:val="-2"/>
              </w:rPr>
              <w:t>项目负责人</w:t>
            </w:r>
          </w:p>
        </w:tc>
        <w:tc>
          <w:tcPr>
            <w:tcW w:w="6582" w:type="dxa"/>
            <w:tcBorders>
              <w:bottom w:val="single" w:sz="2" w:space="0" w:color="000000"/>
            </w:tcBorders>
          </w:tcPr>
          <w:p w:rsidR="0032243E" w:rsidRDefault="008B015E">
            <w:pPr>
              <w:pStyle w:val="TableText"/>
              <w:spacing w:line="560" w:lineRule="exact"/>
              <w:rPr>
                <w:rFonts w:ascii="Times New Roman" w:hAnsi="Times New Roman" w:cs="Times New Roman"/>
                <w:spacing w:val="-1"/>
              </w:rPr>
            </w:pPr>
            <w:r>
              <w:rPr>
                <w:rFonts w:ascii="Times New Roman" w:hAnsi="Times New Roman" w:cs="Times New Roman"/>
                <w:spacing w:val="-1"/>
              </w:rPr>
              <w:t>项目负责人</w:t>
            </w:r>
            <w:r>
              <w:rPr>
                <w:rFonts w:ascii="Times New Roman" w:hAnsi="Times New Roman" w:cs="Times New Roman" w:hint="eastAsia"/>
                <w:spacing w:val="-1"/>
              </w:rPr>
              <w:t>（仅限</w:t>
            </w:r>
            <w:r>
              <w:rPr>
                <w:rFonts w:ascii="Times New Roman" w:hAnsi="Times New Roman" w:cs="Times New Roman" w:hint="eastAsia"/>
                <w:spacing w:val="-1"/>
              </w:rPr>
              <w:t>1</w:t>
            </w:r>
            <w:r>
              <w:rPr>
                <w:rFonts w:ascii="Times New Roman" w:hAnsi="Times New Roman" w:cs="Times New Roman" w:hint="eastAsia"/>
                <w:spacing w:val="-1"/>
              </w:rPr>
              <w:t>人）在满足资格要求中</w:t>
            </w:r>
            <w:r>
              <w:rPr>
                <w:rFonts w:ascii="Times New Roman" w:hAnsi="Times New Roman" w:cs="Times New Roman"/>
                <w:spacing w:val="-1"/>
              </w:rPr>
              <w:t>具备网络安全技术、高级工程师职称证书</w:t>
            </w:r>
            <w:r>
              <w:rPr>
                <w:rFonts w:ascii="Times New Roman" w:hAnsi="Times New Roman" w:cs="Times New Roman" w:hint="eastAsia"/>
                <w:spacing w:val="-1"/>
              </w:rPr>
              <w:t>的前提下：</w:t>
            </w:r>
          </w:p>
          <w:p w:rsidR="0032243E" w:rsidRDefault="008B015E">
            <w:pPr>
              <w:pStyle w:val="TableText"/>
              <w:spacing w:line="560" w:lineRule="exact"/>
            </w:pPr>
            <w:r>
              <w:rPr>
                <w:rFonts w:ascii="Times New Roman" w:hAnsi="Times New Roman" w:cs="Times New Roman" w:hint="eastAsia"/>
                <w:spacing w:val="-1"/>
              </w:rPr>
              <w:t>1</w:t>
            </w:r>
            <w:r>
              <w:rPr>
                <w:rFonts w:ascii="Times New Roman" w:hAnsi="Times New Roman" w:cs="Times New Roman" w:hint="eastAsia"/>
                <w:spacing w:val="-1"/>
              </w:rPr>
              <w:t>、</w:t>
            </w:r>
            <w:r>
              <w:rPr>
                <w:rFonts w:hint="eastAsia"/>
              </w:rPr>
              <w:t>具有中国网络安全审查技术与认证中心（CCRC）颁发的CISAW信息安</w:t>
            </w:r>
            <w:r>
              <w:rPr>
                <w:rFonts w:hint="eastAsia"/>
              </w:rPr>
              <w:lastRenderedPageBreak/>
              <w:t>全保障人员证书（安全运维）专业级及以上的，得4分；</w:t>
            </w:r>
          </w:p>
          <w:p w:rsidR="0032243E" w:rsidRDefault="008B015E">
            <w:pPr>
              <w:pStyle w:val="TableText"/>
              <w:spacing w:line="560" w:lineRule="exact"/>
              <w:rPr>
                <w:rFonts w:ascii="Times New Roman" w:hAnsi="Times New Roman" w:cs="Times New Roman"/>
                <w:spacing w:val="-3"/>
              </w:rPr>
            </w:pPr>
            <w:r>
              <w:rPr>
                <w:rFonts w:ascii="Times New Roman" w:hAnsi="Times New Roman" w:cs="Times New Roman" w:hint="eastAsia"/>
                <w:spacing w:val="-3"/>
              </w:rPr>
              <w:t>2</w:t>
            </w:r>
            <w:r>
              <w:rPr>
                <w:rFonts w:ascii="Times New Roman" w:hAnsi="Times New Roman" w:cs="Times New Roman" w:hint="eastAsia"/>
                <w:spacing w:val="-3"/>
              </w:rPr>
              <w:t>、具有</w:t>
            </w:r>
            <w:r>
              <w:rPr>
                <w:rFonts w:ascii="Times New Roman" w:hAnsi="Times New Roman" w:cs="Times New Roman"/>
                <w:spacing w:val="-3"/>
              </w:rPr>
              <w:t>信息系统</w:t>
            </w:r>
            <w:r>
              <w:rPr>
                <w:rFonts w:ascii="Times New Roman" w:hAnsi="Times New Roman" w:cs="Times New Roman" w:hint="eastAsia"/>
                <w:spacing w:val="-3"/>
              </w:rPr>
              <w:t>管理工程师证书得</w:t>
            </w:r>
            <w:r>
              <w:rPr>
                <w:rFonts w:ascii="Times New Roman" w:hAnsi="Times New Roman" w:cs="Times New Roman" w:hint="eastAsia"/>
                <w:spacing w:val="-3"/>
              </w:rPr>
              <w:t>4</w:t>
            </w:r>
            <w:r>
              <w:rPr>
                <w:rFonts w:ascii="Times New Roman" w:hAnsi="Times New Roman" w:cs="Times New Roman" w:hint="eastAsia"/>
                <w:spacing w:val="-3"/>
              </w:rPr>
              <w:t>分；</w:t>
            </w:r>
          </w:p>
          <w:p w:rsidR="0032243E" w:rsidRDefault="008B015E">
            <w:pPr>
              <w:pStyle w:val="TableText"/>
              <w:spacing w:line="560" w:lineRule="exact"/>
            </w:pPr>
            <w:r>
              <w:rPr>
                <w:rFonts w:hint="eastAsia"/>
              </w:rPr>
              <w:t>3、具有</w:t>
            </w:r>
            <w:r>
              <w:rPr>
                <w:rFonts w:ascii="Times New Roman" w:hAnsi="Times New Roman" w:cs="Times New Roman" w:hint="eastAsia"/>
                <w:spacing w:val="-3"/>
              </w:rPr>
              <w:t xml:space="preserve">ITSS </w:t>
            </w:r>
            <w:r>
              <w:rPr>
                <w:rFonts w:hint="eastAsia"/>
              </w:rPr>
              <w:t>IT服务项目经理证书，得4分。</w:t>
            </w:r>
          </w:p>
          <w:p w:rsidR="0032243E" w:rsidRDefault="008B015E">
            <w:pPr>
              <w:pStyle w:val="TableText"/>
              <w:spacing w:line="560" w:lineRule="exact"/>
              <w:rPr>
                <w:rFonts w:ascii="Times New Roman" w:hAnsi="Times New Roman" w:cs="Times New Roman"/>
                <w:spacing w:val="-3"/>
              </w:rPr>
            </w:pPr>
            <w:r>
              <w:rPr>
                <w:rFonts w:ascii="Times New Roman" w:hAnsi="Times New Roman" w:cs="Times New Roman" w:hint="eastAsia"/>
                <w:spacing w:val="-3"/>
              </w:rPr>
              <w:t>（注：供应商需提供上述有效期内的证书复印件及供应商为其缴纳的半年内任意一个月的社保证明并加盖供应商公章，否则不得分。）</w:t>
            </w: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hint="eastAsia"/>
              </w:rPr>
              <w:lastRenderedPageBreak/>
              <w:t>12</w:t>
            </w:r>
          </w:p>
        </w:tc>
      </w:tr>
      <w:tr w:rsidR="0032243E">
        <w:trPr>
          <w:trHeight w:val="1253"/>
          <w:jc w:val="center"/>
        </w:trPr>
        <w:tc>
          <w:tcPr>
            <w:tcW w:w="660" w:type="dxa"/>
            <w:vAlign w:val="center"/>
          </w:tcPr>
          <w:p w:rsidR="0032243E" w:rsidRDefault="008B015E">
            <w:pPr>
              <w:spacing w:line="560" w:lineRule="exact"/>
              <w:jc w:val="center"/>
              <w:rPr>
                <w:rFonts w:ascii="Times New Roman" w:hAnsi="Times New Roman"/>
                <w:spacing w:val="-3"/>
                <w:position w:val="1"/>
              </w:rPr>
            </w:pPr>
            <w:r>
              <w:rPr>
                <w:rFonts w:ascii="Times New Roman" w:hAnsi="Times New Roman" w:hint="eastAsia"/>
                <w:spacing w:val="-3"/>
                <w:position w:val="1"/>
              </w:rPr>
              <w:lastRenderedPageBreak/>
              <w:t>3.2</w:t>
            </w:r>
          </w:p>
        </w:tc>
        <w:tc>
          <w:tcPr>
            <w:tcW w:w="1727" w:type="dxa"/>
            <w:tcBorders>
              <w:bottom w:val="single" w:sz="2" w:space="0" w:color="000000"/>
            </w:tcBorders>
            <w:vAlign w:val="center"/>
          </w:tcPr>
          <w:p w:rsidR="0032243E" w:rsidRDefault="008B015E">
            <w:pPr>
              <w:pStyle w:val="TableText"/>
              <w:spacing w:line="560" w:lineRule="exact"/>
              <w:jc w:val="center"/>
              <w:rPr>
                <w:rFonts w:ascii="Times New Roman" w:hAnsi="Times New Roman" w:cs="Times New Roman"/>
                <w:spacing w:val="-2"/>
              </w:rPr>
            </w:pPr>
            <w:r>
              <w:rPr>
                <w:rFonts w:ascii="Times New Roman" w:hAnsi="Times New Roman" w:cs="Times New Roman" w:hint="eastAsia"/>
                <w:spacing w:val="-2"/>
              </w:rPr>
              <w:t>技术负责人</w:t>
            </w:r>
          </w:p>
        </w:tc>
        <w:tc>
          <w:tcPr>
            <w:tcW w:w="6582" w:type="dxa"/>
            <w:tcBorders>
              <w:bottom w:val="single" w:sz="2" w:space="0" w:color="000000"/>
            </w:tcBorders>
          </w:tcPr>
          <w:p w:rsidR="0032243E" w:rsidRDefault="008B015E">
            <w:pPr>
              <w:pStyle w:val="TableText"/>
              <w:spacing w:line="560" w:lineRule="exact"/>
              <w:rPr>
                <w:rFonts w:ascii="Times New Roman" w:hAnsi="Times New Roman" w:cs="Times New Roman"/>
                <w:spacing w:val="-1"/>
              </w:rPr>
            </w:pPr>
            <w:r>
              <w:rPr>
                <w:rFonts w:ascii="Times New Roman" w:hAnsi="Times New Roman" w:cs="Times New Roman" w:hint="eastAsia"/>
                <w:spacing w:val="-1"/>
              </w:rPr>
              <w:t>技术负责人（与项目负责人不为同一人）</w:t>
            </w:r>
          </w:p>
          <w:p w:rsidR="0032243E" w:rsidRDefault="008B015E">
            <w:pPr>
              <w:pStyle w:val="TableText"/>
              <w:spacing w:line="560" w:lineRule="exact"/>
              <w:rPr>
                <w:rFonts w:ascii="Times New Roman" w:hAnsi="Times New Roman" w:cs="Times New Roman"/>
                <w:spacing w:val="-1"/>
              </w:rPr>
            </w:pPr>
            <w:r>
              <w:rPr>
                <w:rFonts w:ascii="Times New Roman" w:hAnsi="Times New Roman" w:cs="Times New Roman" w:hint="eastAsia"/>
                <w:spacing w:val="-1"/>
              </w:rPr>
              <w:t>1</w:t>
            </w:r>
            <w:r>
              <w:rPr>
                <w:rFonts w:ascii="Times New Roman" w:hAnsi="Times New Roman" w:cs="Times New Roman" w:hint="eastAsia"/>
                <w:spacing w:val="-1"/>
              </w:rPr>
              <w:t>、具有</w:t>
            </w:r>
            <w:r>
              <w:rPr>
                <w:rFonts w:ascii="Times New Roman" w:hAnsi="Times New Roman" w:cs="Times New Roman"/>
                <w:spacing w:val="-1"/>
              </w:rPr>
              <w:t>信息系统项目管理师</w:t>
            </w:r>
            <w:r>
              <w:rPr>
                <w:rFonts w:ascii="Times New Roman" w:hAnsi="Times New Roman" w:cs="Times New Roman" w:hint="eastAsia"/>
                <w:spacing w:val="-1"/>
              </w:rPr>
              <w:t>证书得</w:t>
            </w:r>
            <w:r>
              <w:rPr>
                <w:rFonts w:ascii="Times New Roman" w:hAnsi="Times New Roman" w:cs="Times New Roman" w:hint="eastAsia"/>
                <w:spacing w:val="-1"/>
              </w:rPr>
              <w:t>5</w:t>
            </w:r>
            <w:r>
              <w:rPr>
                <w:rFonts w:ascii="Times New Roman" w:hAnsi="Times New Roman" w:cs="Times New Roman" w:hint="eastAsia"/>
                <w:spacing w:val="-1"/>
              </w:rPr>
              <w:t>分；</w:t>
            </w:r>
          </w:p>
          <w:p w:rsidR="0032243E" w:rsidRDefault="008B015E">
            <w:pPr>
              <w:pStyle w:val="TableText"/>
              <w:spacing w:line="560" w:lineRule="exact"/>
              <w:rPr>
                <w:rFonts w:ascii="Times New Roman" w:hAnsi="Times New Roman" w:cs="Times New Roman"/>
                <w:spacing w:val="-1"/>
              </w:rPr>
            </w:pPr>
            <w:r>
              <w:rPr>
                <w:rFonts w:ascii="Times New Roman" w:hAnsi="Times New Roman" w:cs="Times New Roman" w:hint="eastAsia"/>
                <w:spacing w:val="-1"/>
              </w:rPr>
              <w:t>2</w:t>
            </w:r>
            <w:r>
              <w:rPr>
                <w:rFonts w:ascii="Times New Roman" w:hAnsi="Times New Roman" w:cs="Times New Roman" w:hint="eastAsia"/>
                <w:spacing w:val="-1"/>
              </w:rPr>
              <w:t>、</w:t>
            </w:r>
            <w:r>
              <w:rPr>
                <w:rFonts w:hint="eastAsia"/>
              </w:rPr>
              <w:t>具有中国网络安全审查技术与认证中心（CCRC）颁发的CISAW信息安全保障人员证书（安全运维）专业级及以上的，得4分</w:t>
            </w:r>
          </w:p>
          <w:p w:rsidR="0032243E" w:rsidRDefault="008B015E">
            <w:pPr>
              <w:pStyle w:val="TableText"/>
              <w:spacing w:line="560" w:lineRule="exact"/>
              <w:rPr>
                <w:rFonts w:ascii="Times New Roman" w:hAnsi="Times New Roman" w:cs="Times New Roman"/>
                <w:spacing w:val="-1"/>
              </w:rPr>
            </w:pPr>
            <w:r>
              <w:rPr>
                <w:rFonts w:ascii="Times New Roman" w:hAnsi="Times New Roman" w:cs="Times New Roman" w:hint="eastAsia"/>
                <w:spacing w:val="-3"/>
              </w:rPr>
              <w:t>（注：供应商需提供上述有效期内的证书复印件及供应商为其缴纳的半年内任意一个月的社保证明并加盖供应商公章，否则不得分。）</w:t>
            </w: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hint="eastAsia"/>
              </w:rPr>
              <w:t>9</w:t>
            </w:r>
          </w:p>
        </w:tc>
      </w:tr>
      <w:tr w:rsidR="0032243E">
        <w:trPr>
          <w:trHeight w:val="664"/>
          <w:jc w:val="center"/>
        </w:trPr>
        <w:tc>
          <w:tcPr>
            <w:tcW w:w="9678" w:type="dxa"/>
            <w:gridSpan w:val="4"/>
            <w:vAlign w:val="center"/>
          </w:tcPr>
          <w:p w:rsidR="0032243E" w:rsidRDefault="008B015E">
            <w:pPr>
              <w:spacing w:line="560" w:lineRule="exact"/>
              <w:rPr>
                <w:rFonts w:ascii="Times New Roman" w:hAnsi="Times New Roman"/>
              </w:rPr>
            </w:pPr>
            <w:r>
              <w:rPr>
                <w:rFonts w:ascii="Times New Roman" w:hAnsi="Times New Roman" w:hint="eastAsia"/>
                <w:spacing w:val="-3"/>
                <w:position w:val="1"/>
              </w:rPr>
              <w:t>4.</w:t>
            </w:r>
            <w:r>
              <w:rPr>
                <w:rFonts w:ascii="Times New Roman" w:hAnsi="Times New Roman" w:hint="eastAsia"/>
                <w:spacing w:val="-3"/>
                <w:position w:val="1"/>
              </w:rPr>
              <w:t>业绩</w:t>
            </w:r>
          </w:p>
        </w:tc>
      </w:tr>
      <w:tr w:rsidR="0032243E">
        <w:trPr>
          <w:trHeight w:val="1253"/>
          <w:jc w:val="center"/>
        </w:trPr>
        <w:tc>
          <w:tcPr>
            <w:tcW w:w="660" w:type="dxa"/>
            <w:vAlign w:val="center"/>
          </w:tcPr>
          <w:p w:rsidR="0032243E" w:rsidRDefault="008B015E">
            <w:pPr>
              <w:pStyle w:val="TableText"/>
              <w:spacing w:line="560" w:lineRule="exact"/>
              <w:rPr>
                <w:rFonts w:ascii="Times New Roman" w:hAnsi="Times New Roman" w:cs="Times New Roman"/>
                <w:spacing w:val="-1"/>
              </w:rPr>
            </w:pPr>
            <w:r>
              <w:rPr>
                <w:rFonts w:ascii="Times New Roman" w:hAnsi="Times New Roman" w:cs="Times New Roman" w:hint="eastAsia"/>
                <w:spacing w:val="-1"/>
              </w:rPr>
              <w:t>4.1</w:t>
            </w:r>
          </w:p>
        </w:tc>
        <w:tc>
          <w:tcPr>
            <w:tcW w:w="1727" w:type="dxa"/>
            <w:tcBorders>
              <w:bottom w:val="single" w:sz="2" w:space="0" w:color="000000"/>
            </w:tcBorders>
            <w:vAlign w:val="center"/>
          </w:tcPr>
          <w:p w:rsidR="0032243E" w:rsidRDefault="008B015E">
            <w:pPr>
              <w:pStyle w:val="TableText"/>
              <w:spacing w:line="560" w:lineRule="exact"/>
              <w:rPr>
                <w:rFonts w:ascii="Times New Roman" w:hAnsi="Times New Roman" w:cs="Times New Roman"/>
                <w:spacing w:val="-1"/>
              </w:rPr>
            </w:pPr>
            <w:r>
              <w:rPr>
                <w:rFonts w:ascii="Times New Roman" w:hAnsi="Times New Roman" w:cs="Times New Roman" w:hint="eastAsia"/>
                <w:spacing w:val="-1"/>
              </w:rPr>
              <w:t>业绩</w:t>
            </w:r>
          </w:p>
        </w:tc>
        <w:tc>
          <w:tcPr>
            <w:tcW w:w="6582" w:type="dxa"/>
            <w:tcBorders>
              <w:bottom w:val="single" w:sz="2" w:space="0" w:color="000000"/>
            </w:tcBorders>
          </w:tcPr>
          <w:p w:rsidR="0032243E" w:rsidRDefault="008B015E">
            <w:pPr>
              <w:pStyle w:val="TableText"/>
              <w:spacing w:line="560" w:lineRule="exact"/>
              <w:rPr>
                <w:rFonts w:ascii="Times New Roman" w:hAnsi="Times New Roman" w:cs="Times New Roman"/>
                <w:spacing w:val="-1"/>
              </w:rPr>
            </w:pPr>
            <w:r>
              <w:rPr>
                <w:rFonts w:ascii="Times New Roman" w:hAnsi="Times New Roman" w:cs="Times New Roman" w:hint="eastAsia"/>
                <w:spacing w:val="-1"/>
              </w:rPr>
              <w:t>供应商提供自</w:t>
            </w:r>
            <w:r>
              <w:rPr>
                <w:rFonts w:ascii="Times New Roman" w:hAnsi="Times New Roman" w:cs="Times New Roman" w:hint="eastAsia"/>
                <w:spacing w:val="-1"/>
              </w:rPr>
              <w:t xml:space="preserve"> 2022 </w:t>
            </w:r>
            <w:r>
              <w:rPr>
                <w:rFonts w:ascii="Times New Roman" w:hAnsi="Times New Roman" w:cs="Times New Roman" w:hint="eastAsia"/>
                <w:spacing w:val="-1"/>
              </w:rPr>
              <w:t>年</w:t>
            </w:r>
            <w:r>
              <w:rPr>
                <w:rFonts w:ascii="Times New Roman" w:hAnsi="Times New Roman" w:cs="Times New Roman" w:hint="eastAsia"/>
                <w:spacing w:val="-1"/>
              </w:rPr>
              <w:t>1</w:t>
            </w:r>
            <w:r>
              <w:rPr>
                <w:rFonts w:ascii="Times New Roman" w:hAnsi="Times New Roman" w:cs="Times New Roman" w:hint="eastAsia"/>
                <w:spacing w:val="-1"/>
              </w:rPr>
              <w:t>月</w:t>
            </w:r>
            <w:r>
              <w:rPr>
                <w:rFonts w:ascii="Times New Roman" w:hAnsi="Times New Roman" w:cs="Times New Roman" w:hint="eastAsia"/>
                <w:spacing w:val="-1"/>
              </w:rPr>
              <w:t>1</w:t>
            </w:r>
            <w:r>
              <w:rPr>
                <w:rFonts w:ascii="Times New Roman" w:hAnsi="Times New Roman" w:cs="Times New Roman" w:hint="eastAsia"/>
                <w:spacing w:val="-1"/>
              </w:rPr>
              <w:t>日以来含专网改造或视频网络服务的类似业绩，每提供</w:t>
            </w:r>
            <w:r>
              <w:rPr>
                <w:rFonts w:ascii="Times New Roman" w:hAnsi="Times New Roman" w:cs="Times New Roman" w:hint="eastAsia"/>
                <w:spacing w:val="-1"/>
              </w:rPr>
              <w:t>1</w:t>
            </w:r>
            <w:r>
              <w:rPr>
                <w:rFonts w:ascii="Times New Roman" w:hAnsi="Times New Roman" w:cs="Times New Roman" w:hint="eastAsia"/>
                <w:spacing w:val="-1"/>
              </w:rPr>
              <w:t>个得</w:t>
            </w:r>
            <w:r>
              <w:rPr>
                <w:rFonts w:ascii="Times New Roman" w:hAnsi="Times New Roman" w:cs="Times New Roman" w:hint="eastAsia"/>
                <w:spacing w:val="-1"/>
              </w:rPr>
              <w:t>3</w:t>
            </w:r>
            <w:r>
              <w:rPr>
                <w:rFonts w:ascii="Times New Roman" w:hAnsi="Times New Roman" w:cs="Times New Roman" w:hint="eastAsia"/>
                <w:spacing w:val="-1"/>
              </w:rPr>
              <w:t>分，本项最高得</w:t>
            </w:r>
            <w:r>
              <w:rPr>
                <w:rFonts w:ascii="Times New Roman" w:hAnsi="Times New Roman" w:cs="Times New Roman" w:hint="eastAsia"/>
                <w:spacing w:val="-1"/>
              </w:rPr>
              <w:t>9</w:t>
            </w:r>
            <w:r>
              <w:rPr>
                <w:rFonts w:ascii="Times New Roman" w:hAnsi="Times New Roman" w:cs="Times New Roman" w:hint="eastAsia"/>
                <w:spacing w:val="-1"/>
              </w:rPr>
              <w:t>分。（提供合同扫描件，时间以合同签订时间为准，未提供证明资料或提供不全的不得分）</w:t>
            </w: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hint="eastAsia"/>
              </w:rPr>
              <w:t>9</w:t>
            </w:r>
          </w:p>
        </w:tc>
      </w:tr>
      <w:tr w:rsidR="0032243E">
        <w:trPr>
          <w:trHeight w:val="567"/>
          <w:jc w:val="center"/>
        </w:trPr>
        <w:tc>
          <w:tcPr>
            <w:tcW w:w="660" w:type="dxa"/>
            <w:vAlign w:val="center"/>
          </w:tcPr>
          <w:p w:rsidR="0032243E" w:rsidRDefault="008B015E">
            <w:pPr>
              <w:spacing w:line="560" w:lineRule="exact"/>
              <w:jc w:val="center"/>
              <w:rPr>
                <w:rFonts w:ascii="Times New Roman" w:hAnsi="Times New Roman"/>
                <w:spacing w:val="-3"/>
                <w:position w:val="1"/>
              </w:rPr>
            </w:pPr>
            <w:r>
              <w:rPr>
                <w:rFonts w:ascii="Times New Roman" w:hAnsi="Times New Roman" w:hint="eastAsia"/>
                <w:spacing w:val="-3"/>
                <w:position w:val="1"/>
              </w:rPr>
              <w:t>合计</w:t>
            </w:r>
          </w:p>
        </w:tc>
        <w:tc>
          <w:tcPr>
            <w:tcW w:w="8309" w:type="dxa"/>
            <w:gridSpan w:val="2"/>
            <w:vAlign w:val="center"/>
          </w:tcPr>
          <w:p w:rsidR="0032243E" w:rsidRDefault="0032243E">
            <w:pPr>
              <w:pStyle w:val="TableText"/>
              <w:spacing w:line="560" w:lineRule="exact"/>
              <w:rPr>
                <w:rFonts w:ascii="Times New Roman" w:hAnsi="Times New Roman" w:cs="Times New Roman"/>
                <w:spacing w:val="-1"/>
              </w:rPr>
            </w:pPr>
          </w:p>
        </w:tc>
        <w:tc>
          <w:tcPr>
            <w:tcW w:w="709" w:type="dxa"/>
            <w:vAlign w:val="center"/>
          </w:tcPr>
          <w:p w:rsidR="0032243E" w:rsidRDefault="008B015E">
            <w:pPr>
              <w:spacing w:line="560" w:lineRule="exact"/>
              <w:jc w:val="center"/>
              <w:rPr>
                <w:rFonts w:ascii="Times New Roman" w:hAnsi="Times New Roman"/>
              </w:rPr>
            </w:pPr>
            <w:r>
              <w:rPr>
                <w:rFonts w:ascii="Times New Roman" w:hAnsi="Times New Roman" w:hint="eastAsia"/>
              </w:rPr>
              <w:t>100</w:t>
            </w:r>
          </w:p>
        </w:tc>
      </w:tr>
    </w:tbl>
    <w:p w:rsidR="0032243E" w:rsidRDefault="0032243E">
      <w:pPr>
        <w:tabs>
          <w:tab w:val="center" w:pos="4830"/>
        </w:tabs>
        <w:spacing w:line="560" w:lineRule="exact"/>
        <w:ind w:firstLineChars="200" w:firstLine="480"/>
        <w:rPr>
          <w:rFonts w:ascii="宋体" w:hAnsi="宋体"/>
          <w:sz w:val="24"/>
          <w:szCs w:val="24"/>
        </w:rPr>
      </w:pPr>
    </w:p>
    <w:p w:rsidR="0032243E" w:rsidRDefault="0032243E">
      <w:pPr>
        <w:tabs>
          <w:tab w:val="center" w:pos="4830"/>
        </w:tabs>
        <w:spacing w:line="560" w:lineRule="exact"/>
        <w:rPr>
          <w:rFonts w:ascii="宋体" w:hAnsi="宋体"/>
          <w:sz w:val="24"/>
          <w:szCs w:val="24"/>
        </w:rPr>
      </w:pPr>
    </w:p>
    <w:p w:rsidR="0032243E" w:rsidRDefault="0032243E">
      <w:pPr>
        <w:tabs>
          <w:tab w:val="center" w:pos="4830"/>
        </w:tabs>
        <w:spacing w:line="560" w:lineRule="exact"/>
        <w:rPr>
          <w:rFonts w:ascii="宋体" w:hAnsi="宋体"/>
          <w:sz w:val="24"/>
          <w:szCs w:val="24"/>
        </w:rPr>
      </w:pPr>
    </w:p>
    <w:p w:rsidR="0032243E" w:rsidRDefault="0032243E">
      <w:pPr>
        <w:tabs>
          <w:tab w:val="center" w:pos="4830"/>
        </w:tabs>
        <w:spacing w:line="560" w:lineRule="exact"/>
        <w:rPr>
          <w:rFonts w:ascii="宋体" w:hAnsi="宋体"/>
          <w:sz w:val="24"/>
          <w:szCs w:val="24"/>
        </w:rPr>
      </w:pPr>
    </w:p>
    <w:p w:rsidR="0032243E" w:rsidRDefault="0032243E">
      <w:pPr>
        <w:tabs>
          <w:tab w:val="center" w:pos="4830"/>
        </w:tabs>
        <w:spacing w:line="560" w:lineRule="exact"/>
        <w:rPr>
          <w:rFonts w:ascii="宋体" w:hAnsi="宋体"/>
          <w:sz w:val="24"/>
          <w:szCs w:val="24"/>
        </w:rPr>
      </w:pPr>
    </w:p>
    <w:p w:rsidR="0032243E" w:rsidRDefault="0032243E">
      <w:pPr>
        <w:tabs>
          <w:tab w:val="center" w:pos="4830"/>
        </w:tabs>
        <w:spacing w:line="560" w:lineRule="exact"/>
        <w:rPr>
          <w:rFonts w:ascii="宋体" w:hAnsi="宋体"/>
          <w:sz w:val="24"/>
          <w:szCs w:val="24"/>
        </w:rPr>
      </w:pPr>
    </w:p>
    <w:p w:rsidR="0032243E" w:rsidRDefault="0032243E">
      <w:pPr>
        <w:tabs>
          <w:tab w:val="center" w:pos="4830"/>
        </w:tabs>
        <w:spacing w:line="560" w:lineRule="exact"/>
        <w:rPr>
          <w:rFonts w:ascii="宋体" w:hAnsi="宋体"/>
          <w:sz w:val="24"/>
          <w:szCs w:val="24"/>
        </w:rPr>
      </w:pPr>
    </w:p>
    <w:p w:rsidR="0032243E" w:rsidRDefault="008B015E">
      <w:pPr>
        <w:adjustRightInd w:val="0"/>
        <w:snapToGrid w:val="0"/>
        <w:spacing w:line="560" w:lineRule="exact"/>
        <w:jc w:val="center"/>
        <w:outlineLvl w:val="0"/>
        <w:rPr>
          <w:rFonts w:ascii="宋体" w:hAnsi="宋体"/>
          <w:b/>
          <w:snapToGrid w:val="0"/>
          <w:sz w:val="24"/>
          <w:szCs w:val="24"/>
        </w:rPr>
      </w:pPr>
      <w:r>
        <w:rPr>
          <w:rFonts w:ascii="宋体" w:hAnsi="宋体" w:hint="eastAsia"/>
          <w:b/>
          <w:snapToGrid w:val="0"/>
          <w:sz w:val="24"/>
          <w:szCs w:val="24"/>
        </w:rPr>
        <w:br w:type="page"/>
      </w:r>
      <w:r>
        <w:rPr>
          <w:rFonts w:ascii="宋体" w:hAnsi="宋体" w:hint="eastAsia"/>
          <w:b/>
          <w:snapToGrid w:val="0"/>
          <w:sz w:val="24"/>
          <w:szCs w:val="24"/>
        </w:rPr>
        <w:lastRenderedPageBreak/>
        <w:t>第五章 响应文件(格式)</w:t>
      </w:r>
    </w:p>
    <w:p w:rsidR="0032243E" w:rsidRDefault="008B015E">
      <w:pPr>
        <w:tabs>
          <w:tab w:val="left" w:pos="0"/>
          <w:tab w:val="left" w:pos="993"/>
          <w:tab w:val="left" w:pos="1134"/>
        </w:tabs>
        <w:adjustRightInd w:val="0"/>
        <w:snapToGrid w:val="0"/>
        <w:spacing w:line="560" w:lineRule="exact"/>
        <w:jc w:val="right"/>
        <w:rPr>
          <w:rFonts w:ascii="宋体" w:hAnsi="宋体"/>
          <w:bCs/>
          <w:snapToGrid w:val="0"/>
          <w:sz w:val="36"/>
          <w:szCs w:val="36"/>
        </w:rPr>
      </w:pPr>
      <w:r>
        <w:rPr>
          <w:rFonts w:ascii="宋体" w:hAnsi="宋体" w:hint="eastAsia"/>
          <w:bCs/>
          <w:snapToGrid w:val="0"/>
          <w:sz w:val="36"/>
          <w:szCs w:val="36"/>
        </w:rPr>
        <w:t>正本/副本</w:t>
      </w:r>
    </w:p>
    <w:p w:rsidR="0032243E" w:rsidRDefault="0032243E">
      <w:pPr>
        <w:tabs>
          <w:tab w:val="left" w:pos="0"/>
          <w:tab w:val="left" w:pos="993"/>
          <w:tab w:val="left" w:pos="1134"/>
        </w:tabs>
        <w:adjustRightInd w:val="0"/>
        <w:snapToGrid w:val="0"/>
        <w:spacing w:line="560" w:lineRule="exact"/>
        <w:ind w:firstLineChars="400" w:firstLine="1767"/>
        <w:rPr>
          <w:rFonts w:ascii="宋体" w:hAnsi="宋体"/>
          <w:b/>
          <w:snapToGrid w:val="0"/>
          <w:sz w:val="44"/>
          <w:szCs w:val="44"/>
        </w:rPr>
      </w:pPr>
    </w:p>
    <w:p w:rsidR="0032243E" w:rsidRDefault="008B015E">
      <w:pPr>
        <w:tabs>
          <w:tab w:val="left" w:pos="0"/>
          <w:tab w:val="left" w:pos="993"/>
          <w:tab w:val="left" w:pos="1134"/>
        </w:tabs>
        <w:adjustRightInd w:val="0"/>
        <w:snapToGrid w:val="0"/>
        <w:spacing w:line="560" w:lineRule="exact"/>
        <w:jc w:val="center"/>
        <w:rPr>
          <w:rFonts w:ascii="宋体" w:hAnsi="宋体"/>
          <w:b/>
          <w:snapToGrid w:val="0"/>
          <w:sz w:val="36"/>
          <w:szCs w:val="36"/>
        </w:rPr>
      </w:pPr>
      <w:r>
        <w:rPr>
          <w:rFonts w:ascii="宋体" w:hAnsi="宋体" w:hint="eastAsia"/>
          <w:sz w:val="36"/>
          <w:szCs w:val="36"/>
        </w:rPr>
        <w:t>（封      面）</w:t>
      </w:r>
    </w:p>
    <w:p w:rsidR="0032243E" w:rsidRDefault="0032243E">
      <w:pPr>
        <w:pStyle w:val="a5"/>
        <w:spacing w:line="560" w:lineRule="exact"/>
        <w:jc w:val="center"/>
        <w:rPr>
          <w:rFonts w:hAnsi="宋体"/>
          <w:sz w:val="36"/>
          <w:szCs w:val="36"/>
        </w:rPr>
      </w:pPr>
    </w:p>
    <w:p w:rsidR="0032243E" w:rsidRDefault="008B015E">
      <w:pPr>
        <w:pStyle w:val="a5"/>
        <w:spacing w:line="560" w:lineRule="exact"/>
        <w:jc w:val="center"/>
        <w:rPr>
          <w:rFonts w:hAnsi="宋体"/>
          <w:sz w:val="36"/>
          <w:szCs w:val="36"/>
        </w:rPr>
      </w:pPr>
      <w:r>
        <w:rPr>
          <w:rFonts w:hAnsi="宋体" w:hint="eastAsia"/>
          <w:sz w:val="36"/>
          <w:szCs w:val="36"/>
        </w:rPr>
        <w:t>_________________________________项目</w:t>
      </w:r>
    </w:p>
    <w:p w:rsidR="0032243E" w:rsidRDefault="0032243E">
      <w:pPr>
        <w:pStyle w:val="a5"/>
        <w:spacing w:line="560" w:lineRule="exact"/>
        <w:jc w:val="center"/>
        <w:rPr>
          <w:rFonts w:hAnsi="宋体"/>
          <w:sz w:val="36"/>
          <w:szCs w:val="36"/>
        </w:rPr>
      </w:pPr>
    </w:p>
    <w:p w:rsidR="0032243E" w:rsidRDefault="008B015E">
      <w:pPr>
        <w:pStyle w:val="a5"/>
        <w:spacing w:line="560" w:lineRule="exact"/>
        <w:jc w:val="center"/>
        <w:rPr>
          <w:rFonts w:hAnsi="宋体"/>
          <w:b/>
          <w:sz w:val="36"/>
          <w:szCs w:val="36"/>
        </w:rPr>
      </w:pPr>
      <w:r>
        <w:rPr>
          <w:rFonts w:hAnsi="宋体" w:hint="eastAsia"/>
          <w:b/>
          <w:sz w:val="36"/>
          <w:szCs w:val="36"/>
        </w:rPr>
        <w:t>投 标 文 件</w:t>
      </w:r>
    </w:p>
    <w:p w:rsidR="0032243E" w:rsidRDefault="0032243E">
      <w:pPr>
        <w:pStyle w:val="a5"/>
        <w:spacing w:line="560" w:lineRule="exact"/>
        <w:jc w:val="center"/>
        <w:rPr>
          <w:rFonts w:hAnsi="宋体"/>
          <w:sz w:val="36"/>
          <w:szCs w:val="36"/>
        </w:rPr>
      </w:pPr>
    </w:p>
    <w:p w:rsidR="0032243E" w:rsidRDefault="0032243E">
      <w:pPr>
        <w:pStyle w:val="a5"/>
        <w:spacing w:line="560" w:lineRule="exact"/>
        <w:jc w:val="center"/>
        <w:rPr>
          <w:rFonts w:hAnsi="宋体"/>
          <w:sz w:val="36"/>
          <w:szCs w:val="36"/>
        </w:rPr>
      </w:pPr>
    </w:p>
    <w:p w:rsidR="0032243E" w:rsidRDefault="0032243E">
      <w:pPr>
        <w:pStyle w:val="a5"/>
        <w:spacing w:line="560" w:lineRule="exact"/>
        <w:jc w:val="center"/>
        <w:rPr>
          <w:rFonts w:hAnsi="宋体"/>
          <w:sz w:val="36"/>
          <w:szCs w:val="36"/>
        </w:rPr>
      </w:pPr>
    </w:p>
    <w:p w:rsidR="0032243E" w:rsidRDefault="0032243E">
      <w:pPr>
        <w:pStyle w:val="a5"/>
        <w:spacing w:line="560" w:lineRule="exact"/>
        <w:jc w:val="center"/>
        <w:rPr>
          <w:rFonts w:hAnsi="宋体"/>
          <w:sz w:val="36"/>
          <w:szCs w:val="36"/>
        </w:rPr>
      </w:pPr>
    </w:p>
    <w:p w:rsidR="0032243E" w:rsidRDefault="0032243E">
      <w:pPr>
        <w:pStyle w:val="a5"/>
        <w:spacing w:line="560" w:lineRule="exact"/>
        <w:jc w:val="center"/>
        <w:rPr>
          <w:rFonts w:hAnsi="宋体"/>
          <w:sz w:val="36"/>
          <w:szCs w:val="36"/>
        </w:rPr>
      </w:pPr>
    </w:p>
    <w:p w:rsidR="0032243E" w:rsidRDefault="0032243E">
      <w:pPr>
        <w:pStyle w:val="a5"/>
        <w:spacing w:line="560" w:lineRule="exact"/>
        <w:jc w:val="center"/>
        <w:rPr>
          <w:rFonts w:hAnsi="宋体"/>
          <w:sz w:val="24"/>
          <w:szCs w:val="24"/>
        </w:rPr>
      </w:pPr>
    </w:p>
    <w:p w:rsidR="0032243E" w:rsidRDefault="0032243E">
      <w:pPr>
        <w:pStyle w:val="a5"/>
        <w:spacing w:line="560" w:lineRule="exact"/>
        <w:jc w:val="center"/>
        <w:rPr>
          <w:rFonts w:hAnsi="宋体"/>
          <w:sz w:val="24"/>
          <w:szCs w:val="24"/>
        </w:rPr>
      </w:pPr>
    </w:p>
    <w:p w:rsidR="0032243E" w:rsidRDefault="008B015E">
      <w:pPr>
        <w:pStyle w:val="a5"/>
        <w:spacing w:line="560" w:lineRule="exact"/>
        <w:ind w:left="630"/>
        <w:rPr>
          <w:rFonts w:hAnsi="宋体"/>
          <w:sz w:val="32"/>
          <w:szCs w:val="32"/>
        </w:rPr>
      </w:pPr>
      <w:r>
        <w:rPr>
          <w:rFonts w:hAnsi="宋体" w:hint="eastAsia"/>
          <w:sz w:val="32"/>
          <w:szCs w:val="32"/>
        </w:rPr>
        <w:t>投   标   人（章）:</w:t>
      </w:r>
    </w:p>
    <w:p w:rsidR="0032243E" w:rsidRDefault="008B015E">
      <w:pPr>
        <w:pStyle w:val="a5"/>
        <w:spacing w:line="560" w:lineRule="exact"/>
        <w:ind w:left="630"/>
        <w:rPr>
          <w:rFonts w:hAnsi="宋体"/>
          <w:sz w:val="32"/>
          <w:szCs w:val="32"/>
        </w:rPr>
      </w:pPr>
      <w:r>
        <w:rPr>
          <w:rFonts w:hAnsi="宋体" w:hint="eastAsia"/>
          <w:sz w:val="32"/>
          <w:szCs w:val="32"/>
        </w:rPr>
        <w:t>法定代表人或委托代理人（签字或盖章）:</w:t>
      </w:r>
    </w:p>
    <w:p w:rsidR="0032243E" w:rsidRDefault="008B015E">
      <w:pPr>
        <w:pStyle w:val="a5"/>
        <w:spacing w:line="560" w:lineRule="exact"/>
        <w:ind w:left="630"/>
        <w:rPr>
          <w:rFonts w:hAnsi="宋体"/>
          <w:sz w:val="32"/>
          <w:szCs w:val="32"/>
        </w:rPr>
      </w:pPr>
      <w:r>
        <w:rPr>
          <w:rFonts w:hAnsi="宋体" w:hint="eastAsia"/>
          <w:sz w:val="32"/>
          <w:szCs w:val="32"/>
        </w:rPr>
        <w:t>日期：__________年__________月____________日</w:t>
      </w:r>
    </w:p>
    <w:p w:rsidR="0032243E" w:rsidRDefault="0032243E">
      <w:pPr>
        <w:pStyle w:val="a5"/>
        <w:adjustRightInd w:val="0"/>
        <w:snapToGrid w:val="0"/>
        <w:spacing w:line="560" w:lineRule="exact"/>
        <w:rPr>
          <w:rFonts w:hAnsi="宋体"/>
          <w:sz w:val="28"/>
          <w:szCs w:val="28"/>
          <w:lang w:val="zh-CN"/>
        </w:rPr>
      </w:pPr>
    </w:p>
    <w:p w:rsidR="0032243E" w:rsidRDefault="0032243E">
      <w:pPr>
        <w:pStyle w:val="a5"/>
        <w:adjustRightInd w:val="0"/>
        <w:snapToGrid w:val="0"/>
        <w:spacing w:line="560" w:lineRule="exact"/>
        <w:rPr>
          <w:rFonts w:hAnsi="宋体"/>
          <w:sz w:val="28"/>
          <w:szCs w:val="28"/>
          <w:lang w:val="zh-CN"/>
        </w:rPr>
      </w:pPr>
    </w:p>
    <w:p w:rsidR="0032243E" w:rsidRDefault="008B015E">
      <w:pPr>
        <w:pStyle w:val="a5"/>
        <w:adjustRightInd w:val="0"/>
        <w:snapToGrid w:val="0"/>
        <w:spacing w:line="560" w:lineRule="exact"/>
        <w:jc w:val="center"/>
        <w:rPr>
          <w:rFonts w:hAnsi="宋体"/>
          <w:b/>
          <w:sz w:val="32"/>
        </w:rPr>
      </w:pPr>
      <w:r>
        <w:rPr>
          <w:rFonts w:hAnsi="宋体" w:hint="eastAsia"/>
          <w:sz w:val="28"/>
          <w:szCs w:val="28"/>
          <w:lang w:val="zh-CN"/>
        </w:rPr>
        <w:br w:type="page"/>
      </w:r>
      <w:r>
        <w:rPr>
          <w:rFonts w:hAnsi="宋体" w:hint="eastAsia"/>
          <w:sz w:val="28"/>
          <w:szCs w:val="28"/>
          <w:lang w:val="zh-CN"/>
        </w:rPr>
        <w:lastRenderedPageBreak/>
        <w:t>一、</w:t>
      </w:r>
      <w:r>
        <w:rPr>
          <w:rFonts w:hAnsi="宋体" w:hint="eastAsia"/>
          <w:sz w:val="28"/>
          <w:szCs w:val="28"/>
        </w:rPr>
        <w:t>响应</w:t>
      </w:r>
      <w:r>
        <w:rPr>
          <w:rFonts w:hAnsi="宋体" w:hint="eastAsia"/>
          <w:sz w:val="28"/>
          <w:szCs w:val="28"/>
          <w:lang w:val="zh-CN"/>
        </w:rPr>
        <w:t>函</w:t>
      </w:r>
    </w:p>
    <w:p w:rsidR="0032243E" w:rsidRDefault="008B015E">
      <w:pPr>
        <w:autoSpaceDE w:val="0"/>
        <w:autoSpaceDN w:val="0"/>
        <w:spacing w:line="560" w:lineRule="exact"/>
        <w:jc w:val="left"/>
        <w:rPr>
          <w:rFonts w:ascii="宋体" w:hAnsi="宋体"/>
          <w:sz w:val="24"/>
          <w:szCs w:val="24"/>
          <w:u w:val="single"/>
        </w:rPr>
      </w:pPr>
      <w:r>
        <w:rPr>
          <w:rFonts w:ascii="宋体" w:hAnsi="宋体" w:hint="eastAsia"/>
          <w:sz w:val="24"/>
          <w:szCs w:val="24"/>
          <w:lang w:val="zh-CN"/>
        </w:rPr>
        <w:t>致：</w:t>
      </w:r>
      <w:r>
        <w:rPr>
          <w:rFonts w:ascii="宋体" w:hAnsi="宋体" w:hint="eastAsia"/>
          <w:sz w:val="24"/>
          <w:szCs w:val="24"/>
          <w:u w:val="single"/>
        </w:rPr>
        <w:t xml:space="preserve">                           （采购人）</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根据贵方</w:t>
      </w:r>
      <w:r>
        <w:rPr>
          <w:rFonts w:ascii="宋体" w:hAnsi="宋体" w:hint="eastAsia"/>
          <w:sz w:val="24"/>
          <w:szCs w:val="24"/>
          <w:u w:val="single"/>
          <w:lang w:val="zh-CN"/>
        </w:rPr>
        <w:t xml:space="preserve">                                   </w:t>
      </w:r>
      <w:r>
        <w:rPr>
          <w:rFonts w:ascii="宋体" w:hAnsi="宋体" w:hint="eastAsia"/>
          <w:sz w:val="24"/>
          <w:szCs w:val="24"/>
          <w:lang w:val="zh-CN"/>
        </w:rPr>
        <w:t>（项目名称）</w:t>
      </w:r>
      <w:r>
        <w:rPr>
          <w:rFonts w:ascii="宋体" w:hAnsi="宋体" w:hint="eastAsia"/>
          <w:sz w:val="24"/>
          <w:szCs w:val="24"/>
          <w:u w:val="single"/>
          <w:lang w:val="zh-CN"/>
        </w:rPr>
        <w:t xml:space="preserve">            </w:t>
      </w:r>
      <w:r>
        <w:rPr>
          <w:rFonts w:ascii="宋体" w:hAnsi="宋体" w:hint="eastAsia"/>
          <w:sz w:val="24"/>
          <w:szCs w:val="24"/>
          <w:lang w:val="zh-CN"/>
        </w:rPr>
        <w:t>（项目编号）磋商邀请，我方授权</w:t>
      </w:r>
      <w:r>
        <w:rPr>
          <w:rFonts w:ascii="宋体" w:hAnsi="宋体" w:hint="eastAsia"/>
          <w:sz w:val="24"/>
          <w:szCs w:val="24"/>
          <w:u w:val="single"/>
          <w:lang w:val="zh-CN"/>
        </w:rPr>
        <w:t xml:space="preserve">                        </w:t>
      </w:r>
      <w:r>
        <w:rPr>
          <w:rFonts w:ascii="宋体" w:hAnsi="宋体" w:hint="eastAsia"/>
          <w:sz w:val="24"/>
          <w:szCs w:val="24"/>
          <w:lang w:val="zh-CN"/>
        </w:rPr>
        <w:t>(姓名和职务)代表</w:t>
      </w:r>
      <w:r>
        <w:rPr>
          <w:rFonts w:ascii="宋体" w:hAnsi="宋体" w:hint="eastAsia"/>
          <w:sz w:val="24"/>
          <w:szCs w:val="24"/>
          <w:u w:val="single"/>
          <w:lang w:val="zh-CN"/>
        </w:rPr>
        <w:t xml:space="preserve">           （供应商名称）</w:t>
      </w:r>
      <w:r>
        <w:rPr>
          <w:rFonts w:ascii="宋体" w:hAnsi="宋体" w:hint="eastAsia"/>
          <w:sz w:val="24"/>
          <w:szCs w:val="24"/>
          <w:lang w:val="zh-CN"/>
        </w:rPr>
        <w:t>提交响应文件并参加磋商，特声明如下：</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1.我方的资格条件符合政府采购法和本次磋商要求，我方同意并向贵方提供了与磋商有关的所有证据和资料。</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 xml:space="preserve">2.我方的总报价为 </w:t>
      </w:r>
      <w:r>
        <w:rPr>
          <w:rFonts w:ascii="宋体" w:hAnsi="宋体" w:hint="eastAsia"/>
          <w:sz w:val="24"/>
          <w:szCs w:val="24"/>
          <w:u w:val="single"/>
          <w:lang w:val="zh-CN"/>
        </w:rPr>
        <w:t xml:space="preserve">            </w:t>
      </w:r>
      <w:r>
        <w:rPr>
          <w:rFonts w:ascii="宋体" w:hAnsi="宋体" w:hint="eastAsia"/>
          <w:sz w:val="24"/>
          <w:szCs w:val="24"/>
          <w:lang w:val="zh-CN"/>
        </w:rPr>
        <w:t>。</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3.我方参加本次采购活动前三年内，在经营活动中没有重大违法记录。</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4.我方参加本次采购活动前，没有被信用中国网站、中国政府采购网站列入失信被执行人名单、重大税收违法案件当事人名单、政府采购严重违法失信行为记录名单。</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5.我方在全国范围内未受过财政部门禁止参加政府采购活动的处罚，或禁止参加政府采购活动的处罚期限已满。</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6.我方没有为本采购项目提供整体设计、规范编制，以及项目管理、监理、检测等服务。</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7.我方与参与本次采购活动的其他供应商的授权代理人(或法定代表人、项目经理、项目总监、项目负责人等)，在磋商文件发布日上月至提交响应文件截止日当月未在同一单位缴纳社会保险。</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8.我方与参与本次采购活动的其他供应商的法定代表人或委托代理人无夫妻、直系血亲关系。</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9.我方与参与本次采购活动的其他供应商的负责人不是同一人，也不存在直接控股、管理关系。</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10.我方已详细审阅全部磋商文件及其有效补充文件，放弃对磋商文件任何误解的权利，提交响应文件后，不对磋商文件本身提出质疑。否则，属于不诚信和故意扰乱政府采购活动行为，我们将无条件接受处罚。</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11.一旦我方成交，将根据磋商文件的规定严格履行合同，并保证按承诺的时间完成服务</w:t>
      </w:r>
      <w:r>
        <w:rPr>
          <w:rFonts w:ascii="宋体" w:hAnsi="宋体" w:hint="eastAsia"/>
          <w:sz w:val="24"/>
          <w:szCs w:val="24"/>
          <w:lang w:val="zh-CN"/>
        </w:rPr>
        <w:lastRenderedPageBreak/>
        <w:t>的启动/集成、调试等服务，交付采购人验收、使用。</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1</w:t>
      </w:r>
      <w:r>
        <w:rPr>
          <w:rFonts w:ascii="宋体" w:hAnsi="宋体" w:hint="eastAsia"/>
          <w:sz w:val="24"/>
          <w:szCs w:val="24"/>
        </w:rPr>
        <w:t>2</w:t>
      </w:r>
      <w:r>
        <w:rPr>
          <w:rFonts w:ascii="宋体" w:hAnsi="宋体" w:hint="eastAsia"/>
          <w:sz w:val="24"/>
          <w:szCs w:val="24"/>
          <w:lang w:val="zh-CN"/>
        </w:rPr>
        <w:t>.与本次磋商有关的联系方式为：</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 xml:space="preserve">地    址：                           </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 xml:space="preserve">电    话：                           </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 xml:space="preserve">传    真：                           </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 xml:space="preserve">开户银行：                          </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 xml:space="preserve">银行账号：                          </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 xml:space="preserve">授权代表姓名（签字）：         </w:t>
      </w:r>
    </w:p>
    <w:p w:rsidR="0032243E" w:rsidRDefault="008B015E">
      <w:pPr>
        <w:autoSpaceDE w:val="0"/>
        <w:autoSpaceDN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 xml:space="preserve">供应商名称（盖章）：                 </w:t>
      </w:r>
    </w:p>
    <w:p w:rsidR="0032243E" w:rsidRDefault="008B015E">
      <w:pPr>
        <w:autoSpaceDE w:val="0"/>
        <w:autoSpaceDN w:val="0"/>
        <w:spacing w:line="560" w:lineRule="exact"/>
        <w:ind w:firstLineChars="200" w:firstLine="480"/>
        <w:jc w:val="left"/>
        <w:rPr>
          <w:rFonts w:ascii="宋体" w:hAnsi="宋体"/>
          <w:sz w:val="28"/>
          <w:szCs w:val="28"/>
          <w:lang w:val="zh-CN"/>
        </w:rPr>
      </w:pPr>
      <w:r>
        <w:rPr>
          <w:rFonts w:ascii="宋体" w:hAnsi="宋体" w:hint="eastAsia"/>
          <w:sz w:val="24"/>
          <w:szCs w:val="24"/>
          <w:lang w:val="zh-CN"/>
        </w:rPr>
        <w:t>日    期：      年    月    日</w:t>
      </w:r>
    </w:p>
    <w:p w:rsidR="0032243E" w:rsidRDefault="0032243E">
      <w:pPr>
        <w:autoSpaceDE w:val="0"/>
        <w:autoSpaceDN w:val="0"/>
        <w:spacing w:line="560" w:lineRule="exact"/>
        <w:jc w:val="center"/>
        <w:rPr>
          <w:rFonts w:ascii="宋体" w:hAnsi="宋体"/>
          <w:sz w:val="28"/>
          <w:szCs w:val="28"/>
          <w:lang w:val="zh-CN"/>
        </w:rPr>
      </w:pPr>
    </w:p>
    <w:p w:rsidR="0032243E" w:rsidRDefault="0032243E">
      <w:pPr>
        <w:autoSpaceDE w:val="0"/>
        <w:autoSpaceDN w:val="0"/>
        <w:spacing w:line="560" w:lineRule="exact"/>
        <w:jc w:val="center"/>
        <w:rPr>
          <w:rFonts w:ascii="宋体" w:hAnsi="宋体"/>
          <w:sz w:val="28"/>
          <w:szCs w:val="28"/>
          <w:lang w:val="zh-CN"/>
        </w:rPr>
      </w:pPr>
    </w:p>
    <w:p w:rsidR="0032243E" w:rsidRDefault="0032243E">
      <w:pPr>
        <w:autoSpaceDE w:val="0"/>
        <w:autoSpaceDN w:val="0"/>
        <w:spacing w:line="560" w:lineRule="exact"/>
        <w:jc w:val="center"/>
        <w:rPr>
          <w:rFonts w:ascii="宋体" w:hAnsi="宋体"/>
          <w:sz w:val="28"/>
          <w:szCs w:val="28"/>
          <w:lang w:val="zh-CN"/>
        </w:rPr>
      </w:pPr>
    </w:p>
    <w:p w:rsidR="0032243E" w:rsidRDefault="008B015E">
      <w:pPr>
        <w:autoSpaceDE w:val="0"/>
        <w:autoSpaceDN w:val="0"/>
        <w:spacing w:line="560" w:lineRule="exact"/>
        <w:jc w:val="center"/>
        <w:rPr>
          <w:rFonts w:ascii="宋体" w:hAnsi="宋体"/>
          <w:sz w:val="28"/>
          <w:szCs w:val="28"/>
          <w:lang w:val="zh-CN"/>
        </w:rPr>
      </w:pPr>
      <w:r>
        <w:rPr>
          <w:rFonts w:ascii="宋体" w:hAnsi="宋体" w:hint="eastAsia"/>
          <w:sz w:val="28"/>
          <w:szCs w:val="28"/>
          <w:lang w:val="zh-CN"/>
        </w:rPr>
        <w:br w:type="page"/>
      </w:r>
      <w:r>
        <w:rPr>
          <w:rFonts w:ascii="宋体" w:hAnsi="宋体" w:hint="eastAsia"/>
          <w:sz w:val="28"/>
          <w:szCs w:val="28"/>
          <w:lang w:val="zh-CN"/>
        </w:rPr>
        <w:lastRenderedPageBreak/>
        <w:t>二、法定代表人资格证明书</w:t>
      </w:r>
    </w:p>
    <w:p w:rsidR="0032243E" w:rsidRDefault="0032243E">
      <w:pPr>
        <w:autoSpaceDE w:val="0"/>
        <w:autoSpaceDN w:val="0"/>
        <w:spacing w:line="560" w:lineRule="exact"/>
        <w:jc w:val="center"/>
        <w:rPr>
          <w:rFonts w:ascii="宋体" w:hAnsi="宋体"/>
          <w:b/>
          <w:sz w:val="32"/>
          <w:lang w:val="zh-CN"/>
        </w:rPr>
      </w:pPr>
    </w:p>
    <w:p w:rsidR="0032243E" w:rsidRDefault="0032243E">
      <w:pPr>
        <w:autoSpaceDE w:val="0"/>
        <w:autoSpaceDN w:val="0"/>
        <w:spacing w:line="560" w:lineRule="exact"/>
        <w:jc w:val="center"/>
        <w:rPr>
          <w:rFonts w:ascii="宋体" w:hAnsi="宋体"/>
          <w:lang w:val="zh-CN"/>
        </w:rPr>
      </w:pPr>
    </w:p>
    <w:p w:rsidR="0032243E" w:rsidRDefault="008B015E">
      <w:pPr>
        <w:autoSpaceDE w:val="0"/>
        <w:autoSpaceDN w:val="0"/>
        <w:spacing w:line="560" w:lineRule="exact"/>
        <w:ind w:left="315"/>
        <w:rPr>
          <w:rFonts w:ascii="宋体" w:hAnsi="宋体"/>
          <w:sz w:val="24"/>
          <w:szCs w:val="24"/>
          <w:lang w:val="zh-CN"/>
        </w:rPr>
      </w:pPr>
      <w:r>
        <w:rPr>
          <w:rFonts w:ascii="宋体" w:hAnsi="宋体" w:hint="eastAsia"/>
          <w:sz w:val="24"/>
          <w:szCs w:val="24"/>
          <w:lang w:val="zh-CN"/>
        </w:rPr>
        <w:t>单位名称：                                               。</w:t>
      </w:r>
    </w:p>
    <w:p w:rsidR="0032243E" w:rsidRDefault="008B015E">
      <w:pPr>
        <w:autoSpaceDE w:val="0"/>
        <w:autoSpaceDN w:val="0"/>
        <w:spacing w:line="560" w:lineRule="exact"/>
        <w:ind w:left="315"/>
        <w:rPr>
          <w:rFonts w:ascii="宋体" w:hAnsi="宋体"/>
          <w:sz w:val="24"/>
          <w:szCs w:val="24"/>
          <w:lang w:val="zh-CN"/>
        </w:rPr>
      </w:pPr>
      <w:r>
        <w:rPr>
          <w:rFonts w:ascii="宋体" w:hAnsi="宋体" w:hint="eastAsia"/>
          <w:sz w:val="24"/>
          <w:szCs w:val="24"/>
          <w:lang w:val="zh-CN"/>
        </w:rPr>
        <w:t>地址：                                                   。</w:t>
      </w:r>
    </w:p>
    <w:p w:rsidR="0032243E" w:rsidRDefault="008B015E">
      <w:pPr>
        <w:autoSpaceDE w:val="0"/>
        <w:autoSpaceDN w:val="0"/>
        <w:spacing w:line="560" w:lineRule="exact"/>
        <w:ind w:left="315"/>
        <w:rPr>
          <w:rFonts w:ascii="宋体" w:hAnsi="宋体"/>
          <w:sz w:val="24"/>
          <w:szCs w:val="24"/>
          <w:lang w:val="zh-CN"/>
        </w:rPr>
      </w:pPr>
      <w:r>
        <w:rPr>
          <w:rFonts w:ascii="宋体" w:hAnsi="宋体" w:hint="eastAsia"/>
          <w:sz w:val="24"/>
          <w:szCs w:val="24"/>
          <w:lang w:val="zh-CN"/>
        </w:rPr>
        <w:t xml:space="preserve">姓名：            性别：            年龄：            职务：              </w:t>
      </w:r>
    </w:p>
    <w:p w:rsidR="0032243E" w:rsidRDefault="008B015E">
      <w:pPr>
        <w:autoSpaceDE w:val="0"/>
        <w:autoSpaceDN w:val="0"/>
        <w:spacing w:line="560" w:lineRule="exact"/>
        <w:ind w:left="315"/>
        <w:rPr>
          <w:rFonts w:ascii="宋体" w:hAnsi="宋体"/>
          <w:sz w:val="24"/>
          <w:szCs w:val="24"/>
          <w:lang w:val="zh-CN"/>
        </w:rPr>
      </w:pPr>
      <w:r>
        <w:rPr>
          <w:rFonts w:ascii="宋体" w:hAnsi="宋体" w:hint="eastAsia"/>
          <w:sz w:val="24"/>
          <w:szCs w:val="24"/>
          <w:lang w:val="zh-CN"/>
        </w:rPr>
        <w:t>系                           的法定代表人。为</w:t>
      </w:r>
      <w:r>
        <w:rPr>
          <w:rFonts w:ascii="宋体" w:hAnsi="宋体" w:hint="eastAsia"/>
          <w:sz w:val="24"/>
          <w:szCs w:val="24"/>
        </w:rPr>
        <w:t>该招标代理项目</w:t>
      </w:r>
      <w:r>
        <w:rPr>
          <w:rFonts w:ascii="宋体" w:hAnsi="宋体" w:hint="eastAsia"/>
          <w:sz w:val="24"/>
          <w:szCs w:val="24"/>
          <w:lang w:val="zh-CN"/>
        </w:rPr>
        <w:t>，签署上述</w:t>
      </w:r>
      <w:r>
        <w:rPr>
          <w:rFonts w:ascii="宋体" w:hAnsi="宋体" w:hint="eastAsia"/>
          <w:sz w:val="24"/>
          <w:szCs w:val="24"/>
        </w:rPr>
        <w:t>项目</w:t>
      </w:r>
      <w:r>
        <w:rPr>
          <w:rFonts w:ascii="宋体" w:hAnsi="宋体" w:hint="eastAsia"/>
          <w:sz w:val="24"/>
          <w:szCs w:val="24"/>
          <w:lang w:val="zh-CN"/>
        </w:rPr>
        <w:t>的响应文件、处理与之有关的一切事务。</w:t>
      </w:r>
    </w:p>
    <w:p w:rsidR="0032243E" w:rsidRDefault="008B015E">
      <w:pPr>
        <w:autoSpaceDE w:val="0"/>
        <w:autoSpaceDN w:val="0"/>
        <w:spacing w:line="560" w:lineRule="exact"/>
        <w:ind w:left="315"/>
        <w:rPr>
          <w:rFonts w:ascii="宋体" w:hAnsi="宋体"/>
          <w:sz w:val="24"/>
          <w:szCs w:val="24"/>
          <w:lang w:val="zh-CN"/>
        </w:rPr>
      </w:pPr>
      <w:r>
        <w:rPr>
          <w:rFonts w:ascii="宋体" w:hAnsi="宋体" w:hint="eastAsia"/>
          <w:sz w:val="24"/>
          <w:szCs w:val="24"/>
          <w:lang w:val="zh-CN"/>
        </w:rPr>
        <w:t>特此证明。</w:t>
      </w:r>
    </w:p>
    <w:p w:rsidR="0032243E" w:rsidRDefault="0032243E">
      <w:pPr>
        <w:autoSpaceDE w:val="0"/>
        <w:autoSpaceDN w:val="0"/>
        <w:spacing w:line="560" w:lineRule="exact"/>
        <w:ind w:left="315"/>
        <w:rPr>
          <w:rFonts w:ascii="宋体" w:hAnsi="宋体"/>
          <w:sz w:val="24"/>
          <w:szCs w:val="24"/>
          <w:lang w:val="zh-CN"/>
        </w:rPr>
      </w:pPr>
    </w:p>
    <w:p w:rsidR="0032243E" w:rsidRDefault="008B015E">
      <w:pPr>
        <w:autoSpaceDE w:val="0"/>
        <w:autoSpaceDN w:val="0"/>
        <w:spacing w:line="560" w:lineRule="exact"/>
        <w:ind w:left="315"/>
        <w:rPr>
          <w:rFonts w:ascii="宋体" w:hAnsi="宋体"/>
          <w:sz w:val="24"/>
          <w:szCs w:val="24"/>
          <w:lang w:val="zh-CN"/>
        </w:rPr>
      </w:pPr>
      <w:r>
        <w:rPr>
          <w:rFonts w:ascii="宋体" w:hAnsi="宋体" w:hint="eastAsia"/>
          <w:sz w:val="24"/>
          <w:szCs w:val="24"/>
          <w:lang w:val="zh-CN"/>
        </w:rPr>
        <w:t>供应商：                        （盖章）</w:t>
      </w:r>
    </w:p>
    <w:p w:rsidR="0032243E" w:rsidRDefault="0032243E">
      <w:pPr>
        <w:autoSpaceDE w:val="0"/>
        <w:autoSpaceDN w:val="0"/>
        <w:spacing w:line="560" w:lineRule="exact"/>
        <w:ind w:left="315"/>
        <w:rPr>
          <w:rFonts w:ascii="宋体" w:hAnsi="宋体"/>
          <w:sz w:val="24"/>
          <w:szCs w:val="24"/>
          <w:lang w:val="zh-CN"/>
        </w:rPr>
      </w:pPr>
    </w:p>
    <w:p w:rsidR="0032243E" w:rsidRDefault="008B015E">
      <w:pPr>
        <w:autoSpaceDE w:val="0"/>
        <w:autoSpaceDN w:val="0"/>
        <w:spacing w:line="560" w:lineRule="exact"/>
        <w:ind w:left="315"/>
        <w:rPr>
          <w:rFonts w:ascii="宋体" w:hAnsi="宋体"/>
          <w:sz w:val="24"/>
          <w:szCs w:val="24"/>
          <w:lang w:val="zh-CN"/>
        </w:rPr>
      </w:pPr>
      <w:r>
        <w:rPr>
          <w:rFonts w:ascii="宋体" w:hAnsi="宋体" w:hint="eastAsia"/>
          <w:sz w:val="24"/>
          <w:szCs w:val="24"/>
          <w:lang w:val="zh-CN"/>
        </w:rPr>
        <w:t>日期：            年         月          日</w:t>
      </w:r>
    </w:p>
    <w:p w:rsidR="0032243E" w:rsidRDefault="0032243E">
      <w:pPr>
        <w:autoSpaceDE w:val="0"/>
        <w:autoSpaceDN w:val="0"/>
        <w:spacing w:line="560" w:lineRule="exact"/>
        <w:ind w:left="315"/>
        <w:rPr>
          <w:rFonts w:ascii="宋体" w:hAnsi="宋体"/>
          <w:sz w:val="24"/>
          <w:szCs w:val="24"/>
          <w:lang w:val="zh-CN"/>
        </w:rPr>
      </w:pPr>
    </w:p>
    <w:p w:rsidR="0032243E" w:rsidRDefault="0032243E">
      <w:pPr>
        <w:autoSpaceDE w:val="0"/>
        <w:autoSpaceDN w:val="0"/>
        <w:spacing w:line="560" w:lineRule="exact"/>
        <w:jc w:val="center"/>
        <w:rPr>
          <w:rFonts w:ascii="宋体" w:hAnsi="宋体"/>
          <w:sz w:val="24"/>
          <w:szCs w:val="24"/>
          <w:lang w:val="zh-CN"/>
        </w:rPr>
      </w:pPr>
    </w:p>
    <w:p w:rsidR="0032243E" w:rsidRDefault="0032243E">
      <w:pPr>
        <w:autoSpaceDE w:val="0"/>
        <w:autoSpaceDN w:val="0"/>
        <w:spacing w:line="560" w:lineRule="exact"/>
        <w:jc w:val="center"/>
        <w:rPr>
          <w:rFonts w:ascii="宋体" w:hAnsi="宋体"/>
          <w:sz w:val="24"/>
          <w:szCs w:val="24"/>
          <w:lang w:val="zh-CN"/>
        </w:rPr>
      </w:pPr>
    </w:p>
    <w:p w:rsidR="0032243E" w:rsidRDefault="0032243E">
      <w:pPr>
        <w:autoSpaceDE w:val="0"/>
        <w:autoSpaceDN w:val="0"/>
        <w:spacing w:line="560" w:lineRule="exact"/>
        <w:jc w:val="center"/>
        <w:rPr>
          <w:rFonts w:ascii="宋体" w:hAnsi="宋体"/>
          <w:sz w:val="24"/>
          <w:szCs w:val="24"/>
          <w:lang w:val="zh-CN"/>
        </w:rPr>
      </w:pPr>
    </w:p>
    <w:p w:rsidR="0032243E" w:rsidRDefault="0032243E">
      <w:pPr>
        <w:autoSpaceDE w:val="0"/>
        <w:autoSpaceDN w:val="0"/>
        <w:spacing w:line="560" w:lineRule="exact"/>
        <w:jc w:val="center"/>
        <w:rPr>
          <w:rFonts w:ascii="宋体" w:hAnsi="宋体"/>
          <w:sz w:val="24"/>
          <w:szCs w:val="24"/>
          <w:lang w:val="zh-CN"/>
        </w:rPr>
      </w:pPr>
    </w:p>
    <w:p w:rsidR="0032243E" w:rsidRDefault="0032243E">
      <w:pPr>
        <w:autoSpaceDE w:val="0"/>
        <w:autoSpaceDN w:val="0"/>
        <w:spacing w:line="560" w:lineRule="exact"/>
        <w:jc w:val="center"/>
        <w:rPr>
          <w:rFonts w:ascii="宋体" w:hAnsi="宋体"/>
          <w:sz w:val="24"/>
          <w:szCs w:val="24"/>
          <w:lang w:val="zh-CN"/>
        </w:rPr>
      </w:pPr>
    </w:p>
    <w:p w:rsidR="0032243E" w:rsidRDefault="0032243E">
      <w:pPr>
        <w:autoSpaceDE w:val="0"/>
        <w:autoSpaceDN w:val="0"/>
        <w:spacing w:line="560" w:lineRule="exact"/>
        <w:jc w:val="center"/>
        <w:rPr>
          <w:rFonts w:ascii="宋体" w:hAnsi="宋体"/>
          <w:sz w:val="24"/>
          <w:szCs w:val="24"/>
          <w:lang w:val="zh-CN"/>
        </w:rPr>
      </w:pPr>
    </w:p>
    <w:p w:rsidR="0032243E" w:rsidRDefault="0032243E">
      <w:pPr>
        <w:autoSpaceDE w:val="0"/>
        <w:autoSpaceDN w:val="0"/>
        <w:spacing w:line="560" w:lineRule="exact"/>
        <w:jc w:val="center"/>
        <w:rPr>
          <w:rFonts w:ascii="宋体" w:hAnsi="宋体"/>
          <w:lang w:val="zh-CN"/>
        </w:rPr>
      </w:pPr>
    </w:p>
    <w:p w:rsidR="0032243E" w:rsidRDefault="0032243E">
      <w:pPr>
        <w:autoSpaceDE w:val="0"/>
        <w:autoSpaceDN w:val="0"/>
        <w:spacing w:line="560" w:lineRule="exact"/>
        <w:rPr>
          <w:rFonts w:ascii="宋体" w:hAnsi="宋体"/>
          <w:lang w:val="zh-CN"/>
        </w:rPr>
      </w:pPr>
    </w:p>
    <w:p w:rsidR="0032243E" w:rsidRDefault="0032243E">
      <w:pPr>
        <w:autoSpaceDE w:val="0"/>
        <w:autoSpaceDN w:val="0"/>
        <w:spacing w:line="560" w:lineRule="exact"/>
        <w:rPr>
          <w:rFonts w:ascii="宋体" w:hAnsi="宋体"/>
          <w:lang w:val="zh-CN"/>
        </w:rPr>
      </w:pPr>
    </w:p>
    <w:p w:rsidR="0032243E" w:rsidRDefault="0032243E">
      <w:pPr>
        <w:autoSpaceDE w:val="0"/>
        <w:autoSpaceDN w:val="0"/>
        <w:spacing w:line="560" w:lineRule="exact"/>
        <w:rPr>
          <w:rFonts w:ascii="宋体" w:hAnsi="宋体"/>
          <w:lang w:val="zh-CN"/>
        </w:rPr>
      </w:pPr>
    </w:p>
    <w:p w:rsidR="0032243E" w:rsidRDefault="0032243E">
      <w:pPr>
        <w:autoSpaceDE w:val="0"/>
        <w:autoSpaceDN w:val="0"/>
        <w:spacing w:line="560" w:lineRule="exact"/>
        <w:rPr>
          <w:rFonts w:ascii="宋体" w:hAnsi="宋体"/>
          <w:lang w:val="zh-CN"/>
        </w:rPr>
      </w:pPr>
    </w:p>
    <w:p w:rsidR="0032243E" w:rsidRDefault="008B015E">
      <w:pPr>
        <w:autoSpaceDE w:val="0"/>
        <w:autoSpaceDN w:val="0"/>
        <w:spacing w:line="560" w:lineRule="exact"/>
        <w:jc w:val="center"/>
        <w:rPr>
          <w:rFonts w:ascii="宋体" w:hAnsi="宋体"/>
          <w:sz w:val="28"/>
          <w:szCs w:val="28"/>
          <w:lang w:val="zh-CN"/>
        </w:rPr>
      </w:pPr>
      <w:r>
        <w:rPr>
          <w:rFonts w:ascii="宋体" w:hAnsi="宋体" w:hint="eastAsia"/>
          <w:sz w:val="28"/>
          <w:szCs w:val="28"/>
          <w:lang w:val="zh-CN"/>
        </w:rPr>
        <w:lastRenderedPageBreak/>
        <w:t>三、授权委托书</w:t>
      </w:r>
    </w:p>
    <w:p w:rsidR="0032243E" w:rsidRDefault="0032243E">
      <w:pPr>
        <w:autoSpaceDE w:val="0"/>
        <w:autoSpaceDN w:val="0"/>
        <w:spacing w:line="560" w:lineRule="exact"/>
        <w:jc w:val="center"/>
        <w:rPr>
          <w:rFonts w:ascii="宋体" w:hAnsi="宋体"/>
          <w:sz w:val="28"/>
          <w:szCs w:val="28"/>
          <w:lang w:val="zh-CN"/>
        </w:rPr>
      </w:pPr>
    </w:p>
    <w:p w:rsidR="0032243E" w:rsidRDefault="008B015E">
      <w:pPr>
        <w:autoSpaceDE w:val="0"/>
        <w:autoSpaceDN w:val="0"/>
        <w:spacing w:line="560" w:lineRule="exact"/>
        <w:ind w:firstLine="480"/>
        <w:rPr>
          <w:rFonts w:ascii="宋体" w:hAnsi="宋体"/>
          <w:sz w:val="24"/>
          <w:szCs w:val="24"/>
          <w:lang w:val="zh-CN"/>
        </w:rPr>
      </w:pPr>
      <w:r>
        <w:rPr>
          <w:rFonts w:ascii="宋体" w:hAnsi="宋体" w:hint="eastAsia"/>
          <w:sz w:val="24"/>
          <w:szCs w:val="24"/>
          <w:lang w:val="zh-CN"/>
        </w:rPr>
        <w:t>本授权委托书声明：我          （姓名）系                  （供应商名称）的法定代表人，现授权委托  （单位名称）  的       （姓名）为我公司签署本</w:t>
      </w:r>
      <w:r>
        <w:rPr>
          <w:rFonts w:ascii="宋体" w:hAnsi="宋体" w:hint="eastAsia"/>
          <w:sz w:val="24"/>
          <w:szCs w:val="24"/>
        </w:rPr>
        <w:t>项目</w:t>
      </w:r>
      <w:r>
        <w:rPr>
          <w:rFonts w:ascii="宋体" w:hAnsi="宋体" w:hint="eastAsia"/>
          <w:sz w:val="24"/>
          <w:szCs w:val="24"/>
          <w:lang w:val="zh-CN"/>
        </w:rPr>
        <w:t>已递交的响应文件内容我均承认。</w:t>
      </w:r>
    </w:p>
    <w:p w:rsidR="0032243E" w:rsidRDefault="008B015E">
      <w:pPr>
        <w:autoSpaceDE w:val="0"/>
        <w:autoSpaceDN w:val="0"/>
        <w:spacing w:line="560" w:lineRule="exact"/>
        <w:rPr>
          <w:rFonts w:ascii="宋体" w:hAnsi="宋体"/>
          <w:sz w:val="24"/>
          <w:szCs w:val="24"/>
          <w:lang w:val="zh-CN"/>
        </w:rPr>
      </w:pPr>
      <w:r>
        <w:rPr>
          <w:rFonts w:ascii="宋体" w:hAnsi="宋体" w:hint="eastAsia"/>
          <w:sz w:val="24"/>
          <w:szCs w:val="24"/>
          <w:lang w:val="zh-CN"/>
        </w:rPr>
        <w:t>代理人无转委托权，特此委托。</w:t>
      </w:r>
    </w:p>
    <w:p w:rsidR="0032243E" w:rsidRDefault="0032243E">
      <w:pPr>
        <w:autoSpaceDE w:val="0"/>
        <w:autoSpaceDN w:val="0"/>
        <w:spacing w:line="560" w:lineRule="exact"/>
        <w:rPr>
          <w:rFonts w:ascii="宋体" w:hAnsi="宋体"/>
          <w:sz w:val="24"/>
          <w:szCs w:val="24"/>
          <w:lang w:val="zh-CN"/>
        </w:rPr>
      </w:pPr>
    </w:p>
    <w:p w:rsidR="0032243E" w:rsidRDefault="008B015E">
      <w:pPr>
        <w:autoSpaceDE w:val="0"/>
        <w:autoSpaceDN w:val="0"/>
        <w:spacing w:line="560" w:lineRule="exact"/>
        <w:rPr>
          <w:rFonts w:ascii="宋体" w:hAnsi="宋体"/>
          <w:sz w:val="24"/>
          <w:szCs w:val="24"/>
          <w:lang w:val="zh-CN"/>
        </w:rPr>
      </w:pPr>
      <w:r>
        <w:rPr>
          <w:rFonts w:ascii="宋体" w:hAnsi="宋体" w:hint="eastAsia"/>
          <w:sz w:val="24"/>
          <w:szCs w:val="24"/>
          <w:lang w:val="zh-CN"/>
        </w:rPr>
        <w:t xml:space="preserve">代理人：           性别：            年龄：            </w:t>
      </w:r>
    </w:p>
    <w:p w:rsidR="0032243E" w:rsidRDefault="0032243E">
      <w:pPr>
        <w:autoSpaceDE w:val="0"/>
        <w:autoSpaceDN w:val="0"/>
        <w:spacing w:line="560" w:lineRule="exact"/>
        <w:rPr>
          <w:rFonts w:ascii="宋体" w:hAnsi="宋体"/>
          <w:sz w:val="24"/>
          <w:szCs w:val="24"/>
          <w:lang w:val="zh-CN"/>
        </w:rPr>
      </w:pPr>
    </w:p>
    <w:p w:rsidR="0032243E" w:rsidRDefault="008B015E">
      <w:pPr>
        <w:autoSpaceDE w:val="0"/>
        <w:autoSpaceDN w:val="0"/>
        <w:spacing w:line="560" w:lineRule="exact"/>
        <w:rPr>
          <w:rFonts w:ascii="宋体" w:hAnsi="宋体"/>
          <w:sz w:val="24"/>
          <w:szCs w:val="24"/>
          <w:lang w:val="zh-CN"/>
        </w:rPr>
      </w:pPr>
      <w:r>
        <w:rPr>
          <w:rFonts w:ascii="宋体" w:hAnsi="宋体" w:hint="eastAsia"/>
          <w:sz w:val="24"/>
          <w:szCs w:val="24"/>
          <w:lang w:val="zh-CN"/>
        </w:rPr>
        <w:t xml:space="preserve">身份证号码：               职务：           </w:t>
      </w:r>
    </w:p>
    <w:p w:rsidR="0032243E" w:rsidRDefault="0032243E">
      <w:pPr>
        <w:autoSpaceDE w:val="0"/>
        <w:autoSpaceDN w:val="0"/>
        <w:spacing w:line="560" w:lineRule="exact"/>
        <w:rPr>
          <w:rFonts w:ascii="宋体" w:hAnsi="宋体"/>
          <w:sz w:val="24"/>
          <w:szCs w:val="24"/>
          <w:lang w:val="zh-CN"/>
        </w:rPr>
      </w:pPr>
    </w:p>
    <w:p w:rsidR="0032243E" w:rsidRDefault="008B015E">
      <w:pPr>
        <w:autoSpaceDE w:val="0"/>
        <w:autoSpaceDN w:val="0"/>
        <w:spacing w:line="560" w:lineRule="exact"/>
        <w:rPr>
          <w:rFonts w:ascii="宋体" w:hAnsi="宋体"/>
          <w:sz w:val="24"/>
          <w:szCs w:val="24"/>
          <w:lang w:val="zh-CN"/>
        </w:rPr>
      </w:pPr>
      <w:r>
        <w:rPr>
          <w:rFonts w:ascii="宋体" w:hAnsi="宋体" w:hint="eastAsia"/>
          <w:sz w:val="24"/>
          <w:szCs w:val="24"/>
          <w:lang w:val="zh-CN"/>
        </w:rPr>
        <w:t>供应商：                 （盖章）</w:t>
      </w:r>
    </w:p>
    <w:p w:rsidR="0032243E" w:rsidRDefault="0032243E">
      <w:pPr>
        <w:autoSpaceDE w:val="0"/>
        <w:autoSpaceDN w:val="0"/>
        <w:spacing w:line="560" w:lineRule="exact"/>
        <w:rPr>
          <w:rFonts w:ascii="宋体" w:hAnsi="宋体"/>
          <w:sz w:val="24"/>
          <w:szCs w:val="24"/>
          <w:lang w:val="zh-CN"/>
        </w:rPr>
      </w:pPr>
    </w:p>
    <w:p w:rsidR="0032243E" w:rsidRDefault="008B015E">
      <w:pPr>
        <w:autoSpaceDE w:val="0"/>
        <w:autoSpaceDN w:val="0"/>
        <w:spacing w:line="560" w:lineRule="exact"/>
        <w:rPr>
          <w:rFonts w:ascii="宋体" w:hAnsi="宋体"/>
          <w:sz w:val="24"/>
          <w:szCs w:val="24"/>
          <w:lang w:val="zh-CN"/>
        </w:rPr>
      </w:pPr>
      <w:r>
        <w:rPr>
          <w:rFonts w:ascii="宋体" w:hAnsi="宋体" w:hint="eastAsia"/>
          <w:sz w:val="24"/>
          <w:szCs w:val="24"/>
          <w:lang w:val="zh-CN"/>
        </w:rPr>
        <w:t>法定代表人：              （签字或盖章）</w:t>
      </w:r>
    </w:p>
    <w:p w:rsidR="0032243E" w:rsidRDefault="0032243E">
      <w:pPr>
        <w:autoSpaceDE w:val="0"/>
        <w:autoSpaceDN w:val="0"/>
        <w:spacing w:line="560" w:lineRule="exact"/>
        <w:rPr>
          <w:rFonts w:ascii="宋体" w:hAnsi="宋体"/>
          <w:sz w:val="24"/>
          <w:szCs w:val="24"/>
          <w:lang w:val="zh-CN"/>
        </w:rPr>
      </w:pPr>
    </w:p>
    <w:p w:rsidR="0032243E" w:rsidRDefault="0032243E">
      <w:pPr>
        <w:autoSpaceDE w:val="0"/>
        <w:autoSpaceDN w:val="0"/>
        <w:spacing w:line="560" w:lineRule="exact"/>
        <w:rPr>
          <w:rFonts w:ascii="宋体" w:hAnsi="宋体"/>
          <w:sz w:val="24"/>
          <w:szCs w:val="24"/>
          <w:lang w:val="zh-CN"/>
        </w:rPr>
      </w:pPr>
    </w:p>
    <w:p w:rsidR="0032243E" w:rsidRDefault="0032243E">
      <w:pPr>
        <w:autoSpaceDE w:val="0"/>
        <w:autoSpaceDN w:val="0"/>
        <w:spacing w:line="560" w:lineRule="exact"/>
        <w:rPr>
          <w:rFonts w:ascii="宋体" w:hAnsi="宋体"/>
          <w:sz w:val="24"/>
          <w:szCs w:val="24"/>
          <w:lang w:val="zh-CN"/>
        </w:rPr>
      </w:pPr>
    </w:p>
    <w:p w:rsidR="0032243E" w:rsidRDefault="0032243E">
      <w:pPr>
        <w:autoSpaceDE w:val="0"/>
        <w:autoSpaceDN w:val="0"/>
        <w:spacing w:line="560" w:lineRule="exact"/>
        <w:rPr>
          <w:rFonts w:ascii="宋体" w:hAnsi="宋体"/>
          <w:sz w:val="24"/>
          <w:szCs w:val="24"/>
          <w:lang w:val="zh-CN"/>
        </w:rPr>
      </w:pPr>
    </w:p>
    <w:p w:rsidR="0032243E" w:rsidRDefault="0032243E">
      <w:pPr>
        <w:autoSpaceDE w:val="0"/>
        <w:autoSpaceDN w:val="0"/>
        <w:spacing w:line="560" w:lineRule="exact"/>
        <w:rPr>
          <w:rFonts w:ascii="宋体" w:hAnsi="宋体"/>
          <w:sz w:val="24"/>
          <w:szCs w:val="24"/>
          <w:lang w:val="zh-CN"/>
        </w:rPr>
      </w:pPr>
    </w:p>
    <w:p w:rsidR="0032243E" w:rsidRDefault="008B015E">
      <w:pPr>
        <w:tabs>
          <w:tab w:val="left" w:pos="3542"/>
        </w:tabs>
        <w:autoSpaceDE w:val="0"/>
        <w:autoSpaceDN w:val="0"/>
        <w:spacing w:line="560" w:lineRule="exact"/>
        <w:rPr>
          <w:rFonts w:ascii="宋体" w:hAnsi="宋体"/>
          <w:sz w:val="24"/>
          <w:szCs w:val="24"/>
          <w:lang w:val="zh-CN"/>
        </w:rPr>
      </w:pPr>
      <w:r>
        <w:rPr>
          <w:rFonts w:ascii="宋体" w:hAnsi="宋体" w:hint="eastAsia"/>
          <w:sz w:val="24"/>
          <w:szCs w:val="24"/>
          <w:lang w:val="zh-CN"/>
        </w:rPr>
        <w:t>授权委托日期：            年         月          日</w:t>
      </w:r>
    </w:p>
    <w:p w:rsidR="0032243E" w:rsidRDefault="0032243E">
      <w:pPr>
        <w:tabs>
          <w:tab w:val="left" w:pos="3542"/>
        </w:tabs>
        <w:autoSpaceDE w:val="0"/>
        <w:autoSpaceDN w:val="0"/>
        <w:spacing w:line="560" w:lineRule="exact"/>
        <w:jc w:val="center"/>
        <w:rPr>
          <w:rFonts w:ascii="宋体" w:hAnsi="宋体"/>
          <w:sz w:val="24"/>
          <w:szCs w:val="24"/>
          <w:lang w:val="zh-CN"/>
        </w:rPr>
      </w:pPr>
    </w:p>
    <w:p w:rsidR="0032243E" w:rsidRDefault="008B015E">
      <w:pPr>
        <w:tabs>
          <w:tab w:val="left" w:pos="3542"/>
        </w:tabs>
        <w:autoSpaceDE w:val="0"/>
        <w:autoSpaceDN w:val="0"/>
        <w:spacing w:line="560" w:lineRule="exact"/>
        <w:rPr>
          <w:rFonts w:ascii="宋体" w:hAnsi="宋体"/>
          <w:b/>
          <w:sz w:val="24"/>
          <w:szCs w:val="24"/>
          <w:lang w:val="zh-CN"/>
        </w:rPr>
      </w:pPr>
      <w:r>
        <w:rPr>
          <w:rFonts w:ascii="宋体" w:hAnsi="宋体" w:hint="eastAsia"/>
          <w:b/>
          <w:sz w:val="24"/>
          <w:szCs w:val="24"/>
          <w:lang w:val="zh-CN"/>
        </w:rPr>
        <w:t>注：身份证复印件后附</w:t>
      </w:r>
    </w:p>
    <w:p w:rsidR="0032243E" w:rsidRDefault="0032243E">
      <w:pPr>
        <w:tabs>
          <w:tab w:val="left" w:pos="1965"/>
        </w:tabs>
        <w:spacing w:line="560" w:lineRule="exact"/>
        <w:rPr>
          <w:rFonts w:ascii="宋体" w:hAnsi="宋体"/>
          <w:sz w:val="28"/>
        </w:rPr>
        <w:sectPr w:rsidR="0032243E">
          <w:headerReference w:type="default" r:id="rId7"/>
          <w:footerReference w:type="even" r:id="rId8"/>
          <w:footerReference w:type="default" r:id="rId9"/>
          <w:headerReference w:type="first" r:id="rId10"/>
          <w:pgSz w:w="11907" w:h="16840"/>
          <w:pgMar w:top="1427" w:right="1092" w:bottom="1133" w:left="1155" w:header="851" w:footer="992" w:gutter="0"/>
          <w:pgNumType w:start="1"/>
          <w:cols w:space="720"/>
          <w:titlePg/>
          <w:docGrid w:type="lines" w:linePitch="312"/>
        </w:sectPr>
      </w:pPr>
    </w:p>
    <w:p w:rsidR="0032243E" w:rsidRDefault="008B015E">
      <w:pPr>
        <w:autoSpaceDE w:val="0"/>
        <w:autoSpaceDN w:val="0"/>
        <w:spacing w:line="560" w:lineRule="exact"/>
        <w:jc w:val="center"/>
        <w:rPr>
          <w:rFonts w:ascii="宋体" w:hAnsi="宋体"/>
          <w:sz w:val="28"/>
          <w:szCs w:val="28"/>
          <w:lang w:val="zh-CN"/>
        </w:rPr>
      </w:pPr>
      <w:r>
        <w:rPr>
          <w:rFonts w:ascii="宋体" w:hAnsi="宋体" w:hint="eastAsia"/>
          <w:sz w:val="28"/>
          <w:szCs w:val="28"/>
          <w:lang w:val="zh-CN"/>
        </w:rPr>
        <w:lastRenderedPageBreak/>
        <w:t>四、</w:t>
      </w:r>
      <w:r>
        <w:rPr>
          <w:rFonts w:ascii="宋体" w:hAnsi="宋体" w:hint="eastAsia"/>
          <w:sz w:val="28"/>
          <w:szCs w:val="28"/>
        </w:rPr>
        <w:t>报价</w:t>
      </w:r>
      <w:r>
        <w:rPr>
          <w:rFonts w:ascii="宋体" w:hAnsi="宋体" w:hint="eastAsia"/>
          <w:sz w:val="28"/>
          <w:szCs w:val="28"/>
          <w:lang w:val="zh-CN"/>
        </w:rPr>
        <w:t>表</w:t>
      </w:r>
    </w:p>
    <w:p w:rsidR="0032243E" w:rsidRDefault="0032243E">
      <w:pPr>
        <w:autoSpaceDE w:val="0"/>
        <w:autoSpaceDN w:val="0"/>
        <w:spacing w:line="560" w:lineRule="exact"/>
        <w:jc w:val="center"/>
        <w:rPr>
          <w:rFonts w:ascii="宋体" w:hAnsi="宋体"/>
          <w:sz w:val="28"/>
          <w:szCs w:val="28"/>
          <w:lang w:val="zh-CN"/>
        </w:rPr>
      </w:pP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5169"/>
        <w:gridCol w:w="3450"/>
      </w:tblGrid>
      <w:tr w:rsidR="0032243E">
        <w:trPr>
          <w:trHeight w:val="973"/>
        </w:trPr>
        <w:tc>
          <w:tcPr>
            <w:tcW w:w="1061" w:type="dxa"/>
            <w:vAlign w:val="center"/>
          </w:tcPr>
          <w:p w:rsidR="0032243E" w:rsidRDefault="008B015E">
            <w:pPr>
              <w:autoSpaceDE w:val="0"/>
              <w:autoSpaceDN w:val="0"/>
              <w:spacing w:line="560" w:lineRule="exact"/>
              <w:jc w:val="center"/>
              <w:rPr>
                <w:rFonts w:ascii="宋体" w:hAnsi="宋体"/>
                <w:sz w:val="24"/>
                <w:szCs w:val="24"/>
              </w:rPr>
            </w:pPr>
            <w:r>
              <w:rPr>
                <w:rFonts w:ascii="宋体" w:hAnsi="宋体" w:hint="eastAsia"/>
                <w:sz w:val="24"/>
                <w:szCs w:val="24"/>
              </w:rPr>
              <w:t>序号</w:t>
            </w:r>
          </w:p>
        </w:tc>
        <w:tc>
          <w:tcPr>
            <w:tcW w:w="5169" w:type="dxa"/>
            <w:vAlign w:val="center"/>
          </w:tcPr>
          <w:p w:rsidR="0032243E" w:rsidRDefault="008B015E">
            <w:pPr>
              <w:autoSpaceDE w:val="0"/>
              <w:autoSpaceDN w:val="0"/>
              <w:spacing w:line="560" w:lineRule="exact"/>
              <w:jc w:val="center"/>
              <w:rPr>
                <w:rFonts w:ascii="宋体" w:hAnsi="宋体"/>
                <w:sz w:val="24"/>
                <w:szCs w:val="24"/>
              </w:rPr>
            </w:pPr>
            <w:r>
              <w:rPr>
                <w:rFonts w:ascii="宋体" w:hAnsi="宋体" w:hint="eastAsia"/>
                <w:sz w:val="24"/>
                <w:szCs w:val="24"/>
              </w:rPr>
              <w:t>项目名称</w:t>
            </w:r>
          </w:p>
        </w:tc>
        <w:tc>
          <w:tcPr>
            <w:tcW w:w="3450" w:type="dxa"/>
            <w:vAlign w:val="center"/>
          </w:tcPr>
          <w:p w:rsidR="0032243E" w:rsidRDefault="008B015E">
            <w:pPr>
              <w:autoSpaceDE w:val="0"/>
              <w:autoSpaceDN w:val="0"/>
              <w:spacing w:line="560" w:lineRule="exact"/>
              <w:jc w:val="center"/>
              <w:rPr>
                <w:rFonts w:ascii="宋体" w:hAnsi="宋体"/>
                <w:sz w:val="24"/>
                <w:szCs w:val="24"/>
              </w:rPr>
            </w:pPr>
            <w:r>
              <w:rPr>
                <w:rFonts w:ascii="宋体" w:hAnsi="宋体" w:hint="eastAsia"/>
                <w:sz w:val="24"/>
                <w:szCs w:val="24"/>
              </w:rPr>
              <w:t>投标报价（元）</w:t>
            </w:r>
          </w:p>
        </w:tc>
      </w:tr>
      <w:tr w:rsidR="0032243E">
        <w:trPr>
          <w:trHeight w:val="1405"/>
        </w:trPr>
        <w:tc>
          <w:tcPr>
            <w:tcW w:w="1061" w:type="dxa"/>
            <w:vAlign w:val="center"/>
          </w:tcPr>
          <w:p w:rsidR="0032243E" w:rsidRDefault="008B015E">
            <w:pPr>
              <w:autoSpaceDE w:val="0"/>
              <w:autoSpaceDN w:val="0"/>
              <w:spacing w:line="560" w:lineRule="exact"/>
              <w:jc w:val="center"/>
              <w:rPr>
                <w:rFonts w:ascii="宋体" w:hAnsi="宋体"/>
                <w:sz w:val="24"/>
                <w:szCs w:val="24"/>
              </w:rPr>
            </w:pPr>
            <w:r>
              <w:rPr>
                <w:rFonts w:ascii="宋体" w:hAnsi="宋体" w:hint="eastAsia"/>
                <w:sz w:val="24"/>
                <w:szCs w:val="24"/>
              </w:rPr>
              <w:t>1</w:t>
            </w:r>
          </w:p>
        </w:tc>
        <w:tc>
          <w:tcPr>
            <w:tcW w:w="5169" w:type="dxa"/>
            <w:vAlign w:val="center"/>
          </w:tcPr>
          <w:p w:rsidR="0032243E" w:rsidRDefault="0032243E">
            <w:pPr>
              <w:autoSpaceDE w:val="0"/>
              <w:autoSpaceDN w:val="0"/>
              <w:spacing w:line="560" w:lineRule="exact"/>
              <w:jc w:val="center"/>
              <w:rPr>
                <w:rFonts w:ascii="宋体" w:hAnsi="宋体"/>
                <w:sz w:val="24"/>
                <w:szCs w:val="24"/>
                <w:lang w:val="zh-CN"/>
              </w:rPr>
            </w:pPr>
          </w:p>
        </w:tc>
        <w:tc>
          <w:tcPr>
            <w:tcW w:w="3450" w:type="dxa"/>
            <w:vAlign w:val="center"/>
          </w:tcPr>
          <w:p w:rsidR="0032243E" w:rsidRDefault="0032243E">
            <w:pPr>
              <w:autoSpaceDE w:val="0"/>
              <w:autoSpaceDN w:val="0"/>
              <w:spacing w:line="560" w:lineRule="exact"/>
              <w:jc w:val="center"/>
              <w:rPr>
                <w:rFonts w:ascii="宋体" w:hAnsi="宋体"/>
                <w:sz w:val="24"/>
                <w:szCs w:val="24"/>
                <w:lang w:val="zh-CN"/>
              </w:rPr>
            </w:pPr>
          </w:p>
        </w:tc>
      </w:tr>
    </w:tbl>
    <w:p w:rsidR="0032243E" w:rsidRDefault="0032243E">
      <w:pPr>
        <w:autoSpaceDE w:val="0"/>
        <w:autoSpaceDN w:val="0"/>
        <w:spacing w:line="560" w:lineRule="exact"/>
        <w:jc w:val="left"/>
        <w:rPr>
          <w:rFonts w:ascii="宋体" w:hAnsi="宋体"/>
          <w:sz w:val="24"/>
          <w:szCs w:val="24"/>
          <w:lang w:val="zh-CN"/>
        </w:rPr>
      </w:pPr>
    </w:p>
    <w:p w:rsidR="0032243E" w:rsidRDefault="008B015E">
      <w:pPr>
        <w:autoSpaceDE w:val="0"/>
        <w:autoSpaceDN w:val="0"/>
        <w:spacing w:line="560" w:lineRule="exact"/>
        <w:jc w:val="left"/>
        <w:rPr>
          <w:rFonts w:ascii="宋体" w:hAnsi="宋体"/>
          <w:sz w:val="24"/>
          <w:szCs w:val="24"/>
          <w:lang w:val="zh-CN"/>
        </w:rPr>
      </w:pPr>
      <w:r>
        <w:rPr>
          <w:rFonts w:ascii="宋体" w:hAnsi="宋体" w:hint="eastAsia"/>
          <w:sz w:val="24"/>
          <w:szCs w:val="24"/>
          <w:lang w:val="zh-CN"/>
        </w:rPr>
        <w:t>供应商（盖章）：                      </w:t>
      </w:r>
    </w:p>
    <w:p w:rsidR="0032243E" w:rsidRDefault="008B015E">
      <w:pPr>
        <w:autoSpaceDE w:val="0"/>
        <w:autoSpaceDN w:val="0"/>
        <w:spacing w:line="560" w:lineRule="exact"/>
        <w:jc w:val="left"/>
        <w:rPr>
          <w:rFonts w:ascii="宋体" w:hAnsi="宋体"/>
          <w:sz w:val="24"/>
          <w:szCs w:val="24"/>
          <w:lang w:val="zh-CN"/>
        </w:rPr>
      </w:pPr>
      <w:r>
        <w:rPr>
          <w:rFonts w:ascii="宋体" w:hAnsi="宋体" w:hint="eastAsia"/>
          <w:sz w:val="24"/>
          <w:szCs w:val="24"/>
          <w:lang w:val="zh-CN"/>
        </w:rPr>
        <w:t>授权代表（签字）：                      </w:t>
      </w:r>
    </w:p>
    <w:p w:rsidR="0032243E" w:rsidRDefault="008B015E">
      <w:pPr>
        <w:autoSpaceDE w:val="0"/>
        <w:autoSpaceDN w:val="0"/>
        <w:spacing w:line="560" w:lineRule="exact"/>
        <w:jc w:val="left"/>
        <w:rPr>
          <w:rFonts w:ascii="宋体" w:hAnsi="宋体"/>
          <w:sz w:val="24"/>
          <w:szCs w:val="24"/>
          <w:lang w:val="zh-CN"/>
        </w:rPr>
      </w:pPr>
      <w:r>
        <w:rPr>
          <w:rFonts w:ascii="宋体" w:hAnsi="宋体" w:hint="eastAsia"/>
          <w:sz w:val="24"/>
          <w:szCs w:val="24"/>
          <w:lang w:val="zh-CN"/>
        </w:rPr>
        <w:t>日    期：   年    月    日</w:t>
      </w:r>
    </w:p>
    <w:p w:rsidR="0032243E" w:rsidRDefault="0032243E">
      <w:pPr>
        <w:autoSpaceDE w:val="0"/>
        <w:autoSpaceDN w:val="0"/>
        <w:spacing w:line="560" w:lineRule="exact"/>
        <w:jc w:val="left"/>
        <w:rPr>
          <w:rFonts w:ascii="宋体" w:hAnsi="宋体"/>
          <w:sz w:val="24"/>
          <w:szCs w:val="24"/>
          <w:lang w:val="zh-CN"/>
        </w:rPr>
      </w:pPr>
    </w:p>
    <w:p w:rsidR="0032243E" w:rsidRDefault="008B015E">
      <w:pPr>
        <w:autoSpaceDE w:val="0"/>
        <w:autoSpaceDN w:val="0"/>
        <w:spacing w:line="560" w:lineRule="exact"/>
        <w:jc w:val="left"/>
        <w:rPr>
          <w:rFonts w:ascii="宋体" w:hAnsi="宋体"/>
          <w:sz w:val="24"/>
          <w:szCs w:val="24"/>
          <w:lang w:val="zh-CN"/>
        </w:rPr>
      </w:pPr>
      <w:r>
        <w:rPr>
          <w:rFonts w:ascii="宋体" w:hAnsi="宋体" w:hint="eastAsia"/>
          <w:sz w:val="24"/>
          <w:szCs w:val="24"/>
          <w:lang w:val="zh-CN"/>
        </w:rPr>
        <w:t>说明：</w:t>
      </w:r>
    </w:p>
    <w:p w:rsidR="0032243E" w:rsidRDefault="008B015E">
      <w:pPr>
        <w:autoSpaceDE w:val="0"/>
        <w:autoSpaceDN w:val="0"/>
        <w:spacing w:line="560" w:lineRule="exact"/>
        <w:jc w:val="left"/>
        <w:rPr>
          <w:rFonts w:ascii="宋体" w:hAnsi="宋体"/>
          <w:sz w:val="24"/>
          <w:szCs w:val="24"/>
          <w:lang w:val="zh-CN"/>
        </w:rPr>
      </w:pPr>
      <w:r>
        <w:rPr>
          <w:rFonts w:ascii="宋体" w:hAnsi="宋体" w:hint="eastAsia"/>
          <w:sz w:val="24"/>
          <w:szCs w:val="24"/>
          <w:lang w:val="zh-CN"/>
        </w:rPr>
        <w:t>1、本项目仅接受一个价格，不得填报有选择性报价方案。若有优惠条款须注明，但不得影响报价，影响产品整体功能。</w:t>
      </w:r>
    </w:p>
    <w:p w:rsidR="0032243E" w:rsidRDefault="008B015E">
      <w:pPr>
        <w:autoSpaceDE w:val="0"/>
        <w:autoSpaceDN w:val="0"/>
        <w:spacing w:line="560" w:lineRule="exact"/>
        <w:jc w:val="center"/>
        <w:rPr>
          <w:rFonts w:ascii="宋体" w:hAnsi="宋体"/>
          <w:sz w:val="24"/>
          <w:szCs w:val="24"/>
        </w:rPr>
      </w:pPr>
      <w:r>
        <w:rPr>
          <w:rFonts w:ascii="宋体" w:hAnsi="宋体" w:hint="eastAsia"/>
          <w:sz w:val="24"/>
          <w:szCs w:val="24"/>
          <w:lang w:val="zh-CN"/>
        </w:rPr>
        <w:br w:type="page"/>
      </w:r>
      <w:r>
        <w:rPr>
          <w:rFonts w:ascii="宋体" w:hAnsi="宋体" w:hint="eastAsia"/>
          <w:sz w:val="28"/>
          <w:szCs w:val="28"/>
        </w:rPr>
        <w:lastRenderedPageBreak/>
        <w:t>五、资格证明文件</w:t>
      </w:r>
    </w:p>
    <w:p w:rsidR="0032243E" w:rsidRDefault="0032243E">
      <w:pPr>
        <w:autoSpaceDE w:val="0"/>
        <w:autoSpaceDN w:val="0"/>
        <w:spacing w:line="560" w:lineRule="exact"/>
        <w:ind w:firstLineChars="200" w:firstLine="482"/>
        <w:jc w:val="left"/>
        <w:rPr>
          <w:rFonts w:ascii="宋体" w:hAnsi="宋体"/>
          <w:b/>
          <w:bCs/>
          <w:sz w:val="24"/>
          <w:szCs w:val="24"/>
        </w:rPr>
      </w:pPr>
    </w:p>
    <w:p w:rsidR="0032243E" w:rsidRDefault="008B015E">
      <w:pPr>
        <w:autoSpaceDE w:val="0"/>
        <w:autoSpaceDN w:val="0"/>
        <w:spacing w:line="560" w:lineRule="exact"/>
        <w:ind w:firstLineChars="200" w:firstLine="482"/>
        <w:jc w:val="left"/>
        <w:rPr>
          <w:rFonts w:ascii="宋体" w:hAnsi="宋体"/>
          <w:b/>
          <w:bCs/>
          <w:sz w:val="24"/>
          <w:szCs w:val="24"/>
        </w:rPr>
      </w:pPr>
      <w:r>
        <w:rPr>
          <w:rFonts w:ascii="宋体" w:hAnsi="宋体" w:hint="eastAsia"/>
          <w:b/>
          <w:bCs/>
          <w:sz w:val="24"/>
          <w:szCs w:val="24"/>
        </w:rPr>
        <w:t>1、参加政府采购活动的供应商应当满足《中华人民共和国政府采购法》第二十二条规定：</w:t>
      </w:r>
    </w:p>
    <w:p w:rsidR="0032243E" w:rsidRDefault="008B015E">
      <w:pPr>
        <w:autoSpaceDE w:val="0"/>
        <w:autoSpaceDN w:val="0"/>
        <w:spacing w:line="560" w:lineRule="exact"/>
        <w:ind w:firstLineChars="200" w:firstLine="480"/>
        <w:jc w:val="left"/>
        <w:rPr>
          <w:rFonts w:ascii="宋体" w:hAnsi="宋体"/>
          <w:sz w:val="24"/>
          <w:szCs w:val="24"/>
        </w:rPr>
      </w:pPr>
      <w:r>
        <w:rPr>
          <w:rFonts w:ascii="宋体" w:hAnsi="宋体" w:hint="eastAsia"/>
          <w:sz w:val="24"/>
          <w:szCs w:val="24"/>
        </w:rPr>
        <w:t>（1）具有独立承担民事责任的能力（提供法人或者其他组织的营业执照；供应商为自然人的，提供其身份证）；</w:t>
      </w:r>
    </w:p>
    <w:p w:rsidR="0032243E" w:rsidRDefault="008B015E">
      <w:pPr>
        <w:autoSpaceDE w:val="0"/>
        <w:autoSpaceDN w:val="0"/>
        <w:spacing w:line="560" w:lineRule="exact"/>
        <w:ind w:firstLineChars="200" w:firstLine="480"/>
        <w:jc w:val="left"/>
        <w:rPr>
          <w:rFonts w:ascii="宋体" w:hAnsi="宋体"/>
          <w:sz w:val="24"/>
          <w:szCs w:val="24"/>
        </w:rPr>
      </w:pPr>
      <w:r>
        <w:rPr>
          <w:rFonts w:ascii="宋体" w:hAnsi="宋体" w:hint="eastAsia"/>
          <w:sz w:val="24"/>
          <w:szCs w:val="24"/>
        </w:rPr>
        <w:t>（2）具有良好的商业信誉和健全的财务会计制度（提供2024年度审计报告或会计报表，或投标截止时间前六个月内银行出具的资信证明，或财政部门认可的政府采购专业担保机构出具的投标担保函）；</w:t>
      </w:r>
    </w:p>
    <w:p w:rsidR="0032243E" w:rsidRDefault="008B015E">
      <w:pPr>
        <w:autoSpaceDE w:val="0"/>
        <w:autoSpaceDN w:val="0"/>
        <w:spacing w:line="560" w:lineRule="exact"/>
        <w:ind w:firstLineChars="200" w:firstLine="480"/>
        <w:jc w:val="left"/>
        <w:rPr>
          <w:rFonts w:ascii="宋体" w:hAnsi="宋体"/>
          <w:sz w:val="24"/>
          <w:szCs w:val="24"/>
        </w:rPr>
      </w:pPr>
      <w:r>
        <w:rPr>
          <w:rFonts w:ascii="宋体" w:hAnsi="宋体" w:hint="eastAsia"/>
          <w:sz w:val="24"/>
          <w:szCs w:val="24"/>
        </w:rPr>
        <w:t>（3）具有履行合同所必需的设备和专业技术能力（供应商根据履行采购项目合同需要，提供履行合同所必需的设备和专业技术能力的声明及证明材料，格式见附件）；</w:t>
      </w:r>
    </w:p>
    <w:p w:rsidR="0032243E" w:rsidRDefault="008B015E">
      <w:pPr>
        <w:autoSpaceDE w:val="0"/>
        <w:autoSpaceDN w:val="0"/>
        <w:spacing w:line="560" w:lineRule="exact"/>
        <w:ind w:firstLineChars="200" w:firstLine="480"/>
        <w:jc w:val="left"/>
        <w:rPr>
          <w:rFonts w:ascii="宋体" w:hAnsi="宋体"/>
          <w:sz w:val="24"/>
          <w:szCs w:val="24"/>
        </w:rPr>
      </w:pPr>
      <w:r>
        <w:rPr>
          <w:rFonts w:ascii="宋体" w:hAnsi="宋体" w:hint="eastAsia"/>
          <w:sz w:val="24"/>
          <w:szCs w:val="24"/>
        </w:rPr>
        <w:t>（4）有依法缴纳税收和社会保障资金的良好记录（提供参加本次政府采购活动前半年内至少一个月缴纳增值税，或营业税，或企业所得税的凭据；并提供缴纳社会保险的凭据（专用收据或社会保险缴纳清单））；</w:t>
      </w:r>
    </w:p>
    <w:p w:rsidR="0032243E" w:rsidRDefault="008B015E">
      <w:pPr>
        <w:autoSpaceDE w:val="0"/>
        <w:autoSpaceDN w:val="0"/>
        <w:spacing w:line="560" w:lineRule="exact"/>
        <w:ind w:firstLineChars="200" w:firstLine="480"/>
        <w:jc w:val="left"/>
        <w:rPr>
          <w:rFonts w:ascii="宋体" w:hAnsi="宋体"/>
          <w:sz w:val="24"/>
          <w:szCs w:val="24"/>
        </w:rPr>
      </w:pPr>
      <w:r>
        <w:rPr>
          <w:rFonts w:ascii="宋体" w:hAnsi="宋体" w:hint="eastAsia"/>
          <w:sz w:val="24"/>
          <w:szCs w:val="24"/>
        </w:rPr>
        <w:t>（5）参加政府采购活动前三年内，在经营活动中没有重大违法记录（提供书面声明，格式见附件）；</w:t>
      </w:r>
    </w:p>
    <w:p w:rsidR="0032243E" w:rsidRDefault="008B015E">
      <w:pPr>
        <w:autoSpaceDE w:val="0"/>
        <w:autoSpaceDN w:val="0"/>
        <w:spacing w:line="560" w:lineRule="exact"/>
        <w:ind w:firstLineChars="200" w:firstLine="480"/>
        <w:jc w:val="left"/>
        <w:rPr>
          <w:rFonts w:ascii="宋体" w:hAnsi="宋体"/>
          <w:sz w:val="24"/>
          <w:szCs w:val="24"/>
        </w:rPr>
      </w:pPr>
      <w:r>
        <w:rPr>
          <w:rFonts w:ascii="宋体" w:hAnsi="宋体" w:hint="eastAsia"/>
          <w:sz w:val="24"/>
          <w:szCs w:val="24"/>
        </w:rPr>
        <w:t>（6）法律、行政法规规定的其他条件：无</w:t>
      </w:r>
    </w:p>
    <w:p w:rsidR="0032243E" w:rsidRDefault="008B015E">
      <w:pPr>
        <w:autoSpaceDE w:val="0"/>
        <w:autoSpaceDN w:val="0"/>
        <w:spacing w:line="560" w:lineRule="exact"/>
        <w:jc w:val="center"/>
        <w:rPr>
          <w:rFonts w:ascii="宋体" w:hAnsi="宋体"/>
          <w:sz w:val="28"/>
          <w:szCs w:val="28"/>
        </w:rPr>
      </w:pPr>
      <w:r>
        <w:rPr>
          <w:rFonts w:ascii="宋体" w:hAnsi="宋体" w:hint="eastAsia"/>
          <w:sz w:val="24"/>
          <w:szCs w:val="24"/>
        </w:rPr>
        <w:br w:type="page"/>
      </w:r>
      <w:r>
        <w:rPr>
          <w:rFonts w:ascii="宋体" w:hAnsi="宋体" w:hint="eastAsia"/>
          <w:sz w:val="28"/>
          <w:szCs w:val="28"/>
        </w:rPr>
        <w:lastRenderedPageBreak/>
        <w:t>六、人员配备一览表（如有）</w:t>
      </w:r>
    </w:p>
    <w:p w:rsidR="0032243E" w:rsidRDefault="0032243E">
      <w:pPr>
        <w:spacing w:line="560" w:lineRule="exact"/>
        <w:jc w:val="center"/>
        <w:rPr>
          <w:rFonts w:ascii="仿宋" w:eastAsia="仿宋" w:hAnsi="仿宋" w:cs="仿宋"/>
          <w:b/>
          <w:sz w:val="24"/>
        </w:rPr>
      </w:pPr>
    </w:p>
    <w:p w:rsidR="0032243E" w:rsidRDefault="008B015E">
      <w:pPr>
        <w:spacing w:line="560" w:lineRule="exact"/>
        <w:jc w:val="left"/>
        <w:rPr>
          <w:rFonts w:ascii="仿宋" w:eastAsia="仿宋" w:hAnsi="仿宋" w:cs="仿宋"/>
          <w:b/>
          <w:sz w:val="24"/>
        </w:rPr>
      </w:pPr>
      <w:r>
        <w:rPr>
          <w:rFonts w:ascii="仿宋" w:eastAsia="仿宋" w:hAnsi="仿宋" w:cs="仿宋" w:hint="eastAsia"/>
          <w:sz w:val="24"/>
          <w:lang w:val="zh-CN"/>
        </w:rPr>
        <w:t>项目名称：</w:t>
      </w:r>
      <w:r>
        <w:rPr>
          <w:rFonts w:ascii="仿宋" w:eastAsia="仿宋" w:hAnsi="仿宋" w:cs="仿宋" w:hint="eastAsia"/>
          <w:sz w:val="24"/>
        </w:rPr>
        <w:t xml:space="preserve">                                                 </w:t>
      </w:r>
      <w:r>
        <w:rPr>
          <w:rFonts w:ascii="仿宋" w:eastAsia="仿宋" w:hAnsi="仿宋" w:cs="仿宋" w:hint="eastAsia"/>
          <w:sz w:val="24"/>
          <w:lang w:val="zh-CN"/>
        </w:rPr>
        <w:t>项目编号：</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8"/>
        <w:gridCol w:w="2217"/>
        <w:gridCol w:w="1507"/>
        <w:gridCol w:w="1188"/>
        <w:gridCol w:w="956"/>
        <w:gridCol w:w="1172"/>
        <w:gridCol w:w="1638"/>
      </w:tblGrid>
      <w:tr w:rsidR="0032243E">
        <w:trPr>
          <w:trHeight w:val="1044"/>
          <w:jc w:val="center"/>
        </w:trPr>
        <w:tc>
          <w:tcPr>
            <w:tcW w:w="543" w:type="pct"/>
            <w:vAlign w:val="center"/>
          </w:tcPr>
          <w:p w:rsidR="0032243E" w:rsidRDefault="008B015E">
            <w:pPr>
              <w:widowControl/>
              <w:spacing w:line="560" w:lineRule="exact"/>
              <w:jc w:val="center"/>
              <w:rPr>
                <w:rFonts w:ascii="仿宋" w:eastAsia="仿宋" w:hAnsi="仿宋" w:cs="仿宋"/>
                <w:bCs/>
                <w:kern w:val="0"/>
                <w:sz w:val="24"/>
                <w:lang w:val="zh-CN"/>
              </w:rPr>
            </w:pPr>
            <w:r>
              <w:rPr>
                <w:rFonts w:ascii="仿宋" w:eastAsia="仿宋" w:hAnsi="仿宋" w:cs="仿宋" w:hint="eastAsia"/>
                <w:bCs/>
                <w:kern w:val="0"/>
                <w:sz w:val="24"/>
                <w:lang w:val="zh-CN"/>
              </w:rPr>
              <w:t>序号</w:t>
            </w:r>
          </w:p>
        </w:tc>
        <w:tc>
          <w:tcPr>
            <w:tcW w:w="1137" w:type="pct"/>
            <w:vAlign w:val="center"/>
          </w:tcPr>
          <w:p w:rsidR="0032243E" w:rsidRDefault="008B015E">
            <w:pPr>
              <w:widowControl/>
              <w:spacing w:line="560" w:lineRule="exact"/>
              <w:jc w:val="center"/>
              <w:rPr>
                <w:rFonts w:ascii="仿宋" w:eastAsia="仿宋" w:hAnsi="仿宋" w:cs="仿宋"/>
                <w:bCs/>
                <w:kern w:val="0"/>
                <w:sz w:val="24"/>
              </w:rPr>
            </w:pPr>
            <w:r>
              <w:rPr>
                <w:rFonts w:ascii="仿宋" w:eastAsia="仿宋" w:hAnsi="仿宋" w:cs="仿宋" w:hint="eastAsia"/>
                <w:bCs/>
                <w:kern w:val="0"/>
                <w:sz w:val="24"/>
              </w:rPr>
              <w:t>拟在本项目中</w:t>
            </w:r>
          </w:p>
          <w:p w:rsidR="0032243E" w:rsidRDefault="008B015E">
            <w:pPr>
              <w:widowControl/>
              <w:spacing w:line="560" w:lineRule="exact"/>
              <w:jc w:val="center"/>
              <w:rPr>
                <w:rFonts w:ascii="仿宋" w:eastAsia="仿宋" w:hAnsi="仿宋" w:cs="仿宋"/>
                <w:bCs/>
                <w:kern w:val="0"/>
                <w:sz w:val="24"/>
              </w:rPr>
            </w:pPr>
            <w:r>
              <w:rPr>
                <w:rFonts w:ascii="仿宋" w:eastAsia="仿宋" w:hAnsi="仿宋" w:cs="仿宋" w:hint="eastAsia"/>
                <w:bCs/>
                <w:kern w:val="0"/>
                <w:sz w:val="24"/>
              </w:rPr>
              <w:t>担任职务</w:t>
            </w:r>
          </w:p>
          <w:p w:rsidR="0032243E" w:rsidRDefault="0032243E">
            <w:pPr>
              <w:widowControl/>
              <w:spacing w:line="560" w:lineRule="exact"/>
              <w:jc w:val="center"/>
              <w:rPr>
                <w:rFonts w:ascii="仿宋" w:eastAsia="仿宋" w:hAnsi="仿宋" w:cs="仿宋"/>
                <w:bCs/>
                <w:kern w:val="0"/>
                <w:sz w:val="24"/>
                <w:lang w:val="zh-CN"/>
              </w:rPr>
            </w:pPr>
          </w:p>
        </w:tc>
        <w:tc>
          <w:tcPr>
            <w:tcW w:w="773" w:type="pct"/>
            <w:vAlign w:val="center"/>
          </w:tcPr>
          <w:p w:rsidR="0032243E" w:rsidRDefault="008B015E">
            <w:pPr>
              <w:widowControl/>
              <w:spacing w:line="560" w:lineRule="exact"/>
              <w:jc w:val="center"/>
              <w:rPr>
                <w:rFonts w:ascii="仿宋" w:eastAsia="仿宋" w:hAnsi="仿宋" w:cs="仿宋"/>
                <w:bCs/>
                <w:kern w:val="0"/>
                <w:sz w:val="24"/>
                <w:lang w:val="zh-CN"/>
              </w:rPr>
            </w:pPr>
            <w:r>
              <w:rPr>
                <w:rFonts w:ascii="仿宋" w:eastAsia="仿宋" w:hAnsi="仿宋" w:cs="仿宋" w:hint="eastAsia"/>
                <w:bCs/>
                <w:kern w:val="0"/>
                <w:sz w:val="24"/>
              </w:rPr>
              <w:t>姓名</w:t>
            </w:r>
          </w:p>
        </w:tc>
        <w:tc>
          <w:tcPr>
            <w:tcW w:w="610" w:type="pct"/>
            <w:vAlign w:val="center"/>
          </w:tcPr>
          <w:p w:rsidR="0032243E" w:rsidRDefault="008B015E">
            <w:pPr>
              <w:widowControl/>
              <w:spacing w:line="560" w:lineRule="exact"/>
              <w:jc w:val="center"/>
              <w:rPr>
                <w:rFonts w:ascii="仿宋" w:eastAsia="仿宋" w:hAnsi="仿宋" w:cs="仿宋"/>
                <w:bCs/>
                <w:kern w:val="0"/>
                <w:sz w:val="24"/>
                <w:lang w:val="zh-CN"/>
              </w:rPr>
            </w:pPr>
            <w:r>
              <w:rPr>
                <w:rFonts w:ascii="仿宋" w:eastAsia="仿宋" w:hAnsi="仿宋" w:cs="仿宋" w:hint="eastAsia"/>
                <w:bCs/>
                <w:kern w:val="0"/>
                <w:sz w:val="24"/>
                <w:lang w:val="zh-CN"/>
              </w:rPr>
              <w:t>年龄</w:t>
            </w:r>
          </w:p>
        </w:tc>
        <w:tc>
          <w:tcPr>
            <w:tcW w:w="491" w:type="pct"/>
            <w:vAlign w:val="center"/>
          </w:tcPr>
          <w:p w:rsidR="0032243E" w:rsidRDefault="008B015E">
            <w:pPr>
              <w:widowControl/>
              <w:spacing w:line="560" w:lineRule="exact"/>
              <w:jc w:val="center"/>
              <w:rPr>
                <w:rFonts w:ascii="仿宋" w:eastAsia="仿宋" w:hAnsi="仿宋" w:cs="仿宋"/>
                <w:bCs/>
                <w:kern w:val="0"/>
                <w:sz w:val="24"/>
                <w:lang w:val="zh-CN"/>
              </w:rPr>
            </w:pPr>
            <w:r>
              <w:rPr>
                <w:rFonts w:ascii="仿宋" w:eastAsia="仿宋" w:hAnsi="仿宋" w:cs="仿宋" w:hint="eastAsia"/>
                <w:bCs/>
                <w:kern w:val="0"/>
                <w:sz w:val="24"/>
                <w:lang w:val="zh-CN"/>
              </w:rPr>
              <w:t>专业</w:t>
            </w:r>
          </w:p>
        </w:tc>
        <w:tc>
          <w:tcPr>
            <w:tcW w:w="602" w:type="pct"/>
            <w:vAlign w:val="center"/>
          </w:tcPr>
          <w:p w:rsidR="0032243E" w:rsidRDefault="008B015E">
            <w:pPr>
              <w:widowControl/>
              <w:spacing w:line="560" w:lineRule="exact"/>
              <w:jc w:val="center"/>
              <w:rPr>
                <w:rFonts w:ascii="仿宋" w:eastAsia="仿宋" w:hAnsi="仿宋" w:cs="仿宋"/>
                <w:bCs/>
                <w:kern w:val="0"/>
                <w:sz w:val="24"/>
                <w:lang w:val="zh-CN"/>
              </w:rPr>
            </w:pPr>
            <w:r>
              <w:rPr>
                <w:rFonts w:ascii="仿宋" w:eastAsia="仿宋" w:hAnsi="仿宋" w:cs="仿宋" w:hint="eastAsia"/>
                <w:bCs/>
                <w:kern w:val="0"/>
                <w:sz w:val="24"/>
                <w:lang w:val="zh-CN"/>
              </w:rPr>
              <w:t>学历</w:t>
            </w:r>
          </w:p>
        </w:tc>
        <w:tc>
          <w:tcPr>
            <w:tcW w:w="840" w:type="pct"/>
            <w:vAlign w:val="center"/>
          </w:tcPr>
          <w:p w:rsidR="0032243E" w:rsidRDefault="008B015E">
            <w:pPr>
              <w:widowControl/>
              <w:spacing w:line="560" w:lineRule="exact"/>
              <w:jc w:val="center"/>
              <w:rPr>
                <w:rFonts w:ascii="仿宋" w:eastAsia="仿宋" w:hAnsi="仿宋" w:cs="仿宋"/>
                <w:bCs/>
                <w:kern w:val="0"/>
                <w:sz w:val="24"/>
                <w:lang w:val="zh-CN"/>
              </w:rPr>
            </w:pPr>
            <w:r>
              <w:rPr>
                <w:rFonts w:ascii="仿宋" w:eastAsia="仿宋" w:hAnsi="仿宋" w:cs="仿宋" w:hint="eastAsia"/>
                <w:bCs/>
                <w:kern w:val="0"/>
                <w:sz w:val="24"/>
                <w:lang w:val="zh-CN"/>
              </w:rPr>
              <w:t>相关工作年限</w:t>
            </w:r>
          </w:p>
        </w:tc>
      </w:tr>
      <w:tr w:rsidR="0032243E">
        <w:trPr>
          <w:trHeight w:val="477"/>
          <w:jc w:val="center"/>
        </w:trPr>
        <w:tc>
          <w:tcPr>
            <w:tcW w:w="543" w:type="pct"/>
          </w:tcPr>
          <w:p w:rsidR="0032243E" w:rsidRDefault="0032243E">
            <w:pPr>
              <w:autoSpaceDE w:val="0"/>
              <w:autoSpaceDN w:val="0"/>
              <w:adjustRightInd w:val="0"/>
              <w:spacing w:line="560" w:lineRule="exact"/>
              <w:rPr>
                <w:rFonts w:ascii="仿宋" w:eastAsia="仿宋" w:hAnsi="仿宋" w:cs="仿宋"/>
                <w:sz w:val="24"/>
                <w:lang w:val="zh-CN"/>
              </w:rPr>
            </w:pPr>
          </w:p>
        </w:tc>
        <w:tc>
          <w:tcPr>
            <w:tcW w:w="1137" w:type="pct"/>
          </w:tcPr>
          <w:p w:rsidR="0032243E" w:rsidRDefault="0032243E">
            <w:pPr>
              <w:autoSpaceDE w:val="0"/>
              <w:autoSpaceDN w:val="0"/>
              <w:adjustRightInd w:val="0"/>
              <w:spacing w:line="560" w:lineRule="exact"/>
              <w:rPr>
                <w:rFonts w:ascii="仿宋" w:eastAsia="仿宋" w:hAnsi="仿宋" w:cs="仿宋"/>
                <w:sz w:val="24"/>
                <w:lang w:val="zh-CN"/>
              </w:rPr>
            </w:pPr>
          </w:p>
        </w:tc>
        <w:tc>
          <w:tcPr>
            <w:tcW w:w="773" w:type="pct"/>
          </w:tcPr>
          <w:p w:rsidR="0032243E" w:rsidRDefault="0032243E">
            <w:pPr>
              <w:autoSpaceDE w:val="0"/>
              <w:autoSpaceDN w:val="0"/>
              <w:adjustRightInd w:val="0"/>
              <w:spacing w:line="560" w:lineRule="exact"/>
              <w:rPr>
                <w:rFonts w:ascii="仿宋" w:eastAsia="仿宋" w:hAnsi="仿宋" w:cs="仿宋"/>
                <w:sz w:val="24"/>
                <w:lang w:val="zh-CN"/>
              </w:rPr>
            </w:pPr>
          </w:p>
        </w:tc>
        <w:tc>
          <w:tcPr>
            <w:tcW w:w="610" w:type="pct"/>
          </w:tcPr>
          <w:p w:rsidR="0032243E" w:rsidRDefault="0032243E">
            <w:pPr>
              <w:autoSpaceDE w:val="0"/>
              <w:autoSpaceDN w:val="0"/>
              <w:adjustRightInd w:val="0"/>
              <w:spacing w:line="560" w:lineRule="exact"/>
              <w:rPr>
                <w:rFonts w:ascii="仿宋" w:eastAsia="仿宋" w:hAnsi="仿宋" w:cs="仿宋"/>
                <w:sz w:val="24"/>
                <w:lang w:val="zh-CN"/>
              </w:rPr>
            </w:pPr>
          </w:p>
        </w:tc>
        <w:tc>
          <w:tcPr>
            <w:tcW w:w="491" w:type="pct"/>
          </w:tcPr>
          <w:p w:rsidR="0032243E" w:rsidRDefault="0032243E">
            <w:pPr>
              <w:autoSpaceDE w:val="0"/>
              <w:autoSpaceDN w:val="0"/>
              <w:adjustRightInd w:val="0"/>
              <w:spacing w:line="560" w:lineRule="exact"/>
              <w:rPr>
                <w:rFonts w:ascii="仿宋" w:eastAsia="仿宋" w:hAnsi="仿宋" w:cs="仿宋"/>
                <w:sz w:val="24"/>
                <w:lang w:val="zh-CN"/>
              </w:rPr>
            </w:pPr>
          </w:p>
        </w:tc>
        <w:tc>
          <w:tcPr>
            <w:tcW w:w="602" w:type="pct"/>
          </w:tcPr>
          <w:p w:rsidR="0032243E" w:rsidRDefault="0032243E">
            <w:pPr>
              <w:autoSpaceDE w:val="0"/>
              <w:autoSpaceDN w:val="0"/>
              <w:adjustRightInd w:val="0"/>
              <w:spacing w:line="560" w:lineRule="exact"/>
              <w:rPr>
                <w:rFonts w:ascii="仿宋" w:eastAsia="仿宋" w:hAnsi="仿宋" w:cs="仿宋"/>
                <w:sz w:val="24"/>
                <w:lang w:val="zh-CN"/>
              </w:rPr>
            </w:pPr>
          </w:p>
        </w:tc>
        <w:tc>
          <w:tcPr>
            <w:tcW w:w="840" w:type="pct"/>
          </w:tcPr>
          <w:p w:rsidR="0032243E" w:rsidRDefault="0032243E">
            <w:pPr>
              <w:autoSpaceDE w:val="0"/>
              <w:autoSpaceDN w:val="0"/>
              <w:adjustRightInd w:val="0"/>
              <w:spacing w:line="560" w:lineRule="exact"/>
              <w:rPr>
                <w:rFonts w:ascii="仿宋" w:eastAsia="仿宋" w:hAnsi="仿宋" w:cs="仿宋"/>
                <w:sz w:val="24"/>
                <w:lang w:val="zh-CN"/>
              </w:rPr>
            </w:pPr>
          </w:p>
        </w:tc>
      </w:tr>
      <w:tr w:rsidR="0032243E">
        <w:trPr>
          <w:trHeight w:val="466"/>
          <w:jc w:val="center"/>
        </w:trPr>
        <w:tc>
          <w:tcPr>
            <w:tcW w:w="543" w:type="pct"/>
          </w:tcPr>
          <w:p w:rsidR="0032243E" w:rsidRDefault="0032243E">
            <w:pPr>
              <w:autoSpaceDE w:val="0"/>
              <w:autoSpaceDN w:val="0"/>
              <w:adjustRightInd w:val="0"/>
              <w:spacing w:line="560" w:lineRule="exact"/>
              <w:rPr>
                <w:rFonts w:ascii="仿宋" w:eastAsia="仿宋" w:hAnsi="仿宋" w:cs="仿宋"/>
                <w:sz w:val="24"/>
                <w:lang w:val="zh-CN"/>
              </w:rPr>
            </w:pPr>
          </w:p>
        </w:tc>
        <w:tc>
          <w:tcPr>
            <w:tcW w:w="1137" w:type="pct"/>
          </w:tcPr>
          <w:p w:rsidR="0032243E" w:rsidRDefault="0032243E">
            <w:pPr>
              <w:autoSpaceDE w:val="0"/>
              <w:autoSpaceDN w:val="0"/>
              <w:adjustRightInd w:val="0"/>
              <w:spacing w:line="560" w:lineRule="exact"/>
              <w:rPr>
                <w:rFonts w:ascii="仿宋" w:eastAsia="仿宋" w:hAnsi="仿宋" w:cs="仿宋"/>
                <w:sz w:val="24"/>
                <w:lang w:val="zh-CN"/>
              </w:rPr>
            </w:pPr>
          </w:p>
        </w:tc>
        <w:tc>
          <w:tcPr>
            <w:tcW w:w="773" w:type="pct"/>
          </w:tcPr>
          <w:p w:rsidR="0032243E" w:rsidRDefault="0032243E">
            <w:pPr>
              <w:autoSpaceDE w:val="0"/>
              <w:autoSpaceDN w:val="0"/>
              <w:adjustRightInd w:val="0"/>
              <w:spacing w:line="560" w:lineRule="exact"/>
              <w:rPr>
                <w:rFonts w:ascii="仿宋" w:eastAsia="仿宋" w:hAnsi="仿宋" w:cs="仿宋"/>
                <w:sz w:val="24"/>
                <w:lang w:val="zh-CN"/>
              </w:rPr>
            </w:pPr>
          </w:p>
        </w:tc>
        <w:tc>
          <w:tcPr>
            <w:tcW w:w="610" w:type="pct"/>
          </w:tcPr>
          <w:p w:rsidR="0032243E" w:rsidRDefault="0032243E">
            <w:pPr>
              <w:autoSpaceDE w:val="0"/>
              <w:autoSpaceDN w:val="0"/>
              <w:adjustRightInd w:val="0"/>
              <w:spacing w:line="560" w:lineRule="exact"/>
              <w:rPr>
                <w:rFonts w:ascii="仿宋" w:eastAsia="仿宋" w:hAnsi="仿宋" w:cs="仿宋"/>
                <w:sz w:val="24"/>
                <w:lang w:val="zh-CN"/>
              </w:rPr>
            </w:pPr>
          </w:p>
        </w:tc>
        <w:tc>
          <w:tcPr>
            <w:tcW w:w="491" w:type="pct"/>
          </w:tcPr>
          <w:p w:rsidR="0032243E" w:rsidRDefault="0032243E">
            <w:pPr>
              <w:autoSpaceDE w:val="0"/>
              <w:autoSpaceDN w:val="0"/>
              <w:adjustRightInd w:val="0"/>
              <w:spacing w:line="560" w:lineRule="exact"/>
              <w:rPr>
                <w:rFonts w:ascii="仿宋" w:eastAsia="仿宋" w:hAnsi="仿宋" w:cs="仿宋"/>
                <w:sz w:val="24"/>
                <w:lang w:val="zh-CN"/>
              </w:rPr>
            </w:pPr>
          </w:p>
        </w:tc>
        <w:tc>
          <w:tcPr>
            <w:tcW w:w="602" w:type="pct"/>
          </w:tcPr>
          <w:p w:rsidR="0032243E" w:rsidRDefault="0032243E">
            <w:pPr>
              <w:autoSpaceDE w:val="0"/>
              <w:autoSpaceDN w:val="0"/>
              <w:adjustRightInd w:val="0"/>
              <w:spacing w:line="560" w:lineRule="exact"/>
              <w:rPr>
                <w:rFonts w:ascii="仿宋" w:eastAsia="仿宋" w:hAnsi="仿宋" w:cs="仿宋"/>
                <w:sz w:val="24"/>
                <w:lang w:val="zh-CN"/>
              </w:rPr>
            </w:pPr>
          </w:p>
        </w:tc>
        <w:tc>
          <w:tcPr>
            <w:tcW w:w="840" w:type="pct"/>
          </w:tcPr>
          <w:p w:rsidR="0032243E" w:rsidRDefault="0032243E">
            <w:pPr>
              <w:autoSpaceDE w:val="0"/>
              <w:autoSpaceDN w:val="0"/>
              <w:adjustRightInd w:val="0"/>
              <w:spacing w:line="560" w:lineRule="exact"/>
              <w:rPr>
                <w:rFonts w:ascii="仿宋" w:eastAsia="仿宋" w:hAnsi="仿宋" w:cs="仿宋"/>
                <w:sz w:val="24"/>
                <w:lang w:val="zh-CN"/>
              </w:rPr>
            </w:pPr>
          </w:p>
        </w:tc>
      </w:tr>
      <w:tr w:rsidR="0032243E">
        <w:trPr>
          <w:trHeight w:val="486"/>
          <w:jc w:val="center"/>
        </w:trPr>
        <w:tc>
          <w:tcPr>
            <w:tcW w:w="543" w:type="pct"/>
          </w:tcPr>
          <w:p w:rsidR="0032243E" w:rsidRDefault="0032243E">
            <w:pPr>
              <w:autoSpaceDE w:val="0"/>
              <w:autoSpaceDN w:val="0"/>
              <w:adjustRightInd w:val="0"/>
              <w:spacing w:line="560" w:lineRule="exact"/>
              <w:rPr>
                <w:rFonts w:ascii="仿宋" w:eastAsia="仿宋" w:hAnsi="仿宋" w:cs="仿宋"/>
                <w:sz w:val="24"/>
                <w:lang w:val="zh-CN"/>
              </w:rPr>
            </w:pPr>
          </w:p>
        </w:tc>
        <w:tc>
          <w:tcPr>
            <w:tcW w:w="1137" w:type="pct"/>
          </w:tcPr>
          <w:p w:rsidR="0032243E" w:rsidRDefault="0032243E">
            <w:pPr>
              <w:autoSpaceDE w:val="0"/>
              <w:autoSpaceDN w:val="0"/>
              <w:adjustRightInd w:val="0"/>
              <w:spacing w:line="560" w:lineRule="exact"/>
              <w:rPr>
                <w:rFonts w:ascii="仿宋" w:eastAsia="仿宋" w:hAnsi="仿宋" w:cs="仿宋"/>
                <w:sz w:val="24"/>
                <w:lang w:val="zh-CN"/>
              </w:rPr>
            </w:pPr>
          </w:p>
        </w:tc>
        <w:tc>
          <w:tcPr>
            <w:tcW w:w="773" w:type="pct"/>
          </w:tcPr>
          <w:p w:rsidR="0032243E" w:rsidRDefault="0032243E">
            <w:pPr>
              <w:autoSpaceDE w:val="0"/>
              <w:autoSpaceDN w:val="0"/>
              <w:adjustRightInd w:val="0"/>
              <w:spacing w:line="560" w:lineRule="exact"/>
              <w:rPr>
                <w:rFonts w:ascii="仿宋" w:eastAsia="仿宋" w:hAnsi="仿宋" w:cs="仿宋"/>
                <w:sz w:val="24"/>
                <w:lang w:val="zh-CN"/>
              </w:rPr>
            </w:pPr>
          </w:p>
        </w:tc>
        <w:tc>
          <w:tcPr>
            <w:tcW w:w="610" w:type="pct"/>
          </w:tcPr>
          <w:p w:rsidR="0032243E" w:rsidRDefault="0032243E">
            <w:pPr>
              <w:autoSpaceDE w:val="0"/>
              <w:autoSpaceDN w:val="0"/>
              <w:adjustRightInd w:val="0"/>
              <w:spacing w:line="560" w:lineRule="exact"/>
              <w:rPr>
                <w:rFonts w:ascii="仿宋" w:eastAsia="仿宋" w:hAnsi="仿宋" w:cs="仿宋"/>
                <w:sz w:val="24"/>
                <w:lang w:val="zh-CN"/>
              </w:rPr>
            </w:pPr>
          </w:p>
        </w:tc>
        <w:tc>
          <w:tcPr>
            <w:tcW w:w="491" w:type="pct"/>
          </w:tcPr>
          <w:p w:rsidR="0032243E" w:rsidRDefault="0032243E">
            <w:pPr>
              <w:autoSpaceDE w:val="0"/>
              <w:autoSpaceDN w:val="0"/>
              <w:adjustRightInd w:val="0"/>
              <w:spacing w:line="560" w:lineRule="exact"/>
              <w:rPr>
                <w:rFonts w:ascii="仿宋" w:eastAsia="仿宋" w:hAnsi="仿宋" w:cs="仿宋"/>
                <w:sz w:val="24"/>
                <w:lang w:val="zh-CN"/>
              </w:rPr>
            </w:pPr>
          </w:p>
        </w:tc>
        <w:tc>
          <w:tcPr>
            <w:tcW w:w="602" w:type="pct"/>
          </w:tcPr>
          <w:p w:rsidR="0032243E" w:rsidRDefault="0032243E">
            <w:pPr>
              <w:autoSpaceDE w:val="0"/>
              <w:autoSpaceDN w:val="0"/>
              <w:adjustRightInd w:val="0"/>
              <w:spacing w:line="560" w:lineRule="exact"/>
              <w:rPr>
                <w:rFonts w:ascii="仿宋" w:eastAsia="仿宋" w:hAnsi="仿宋" w:cs="仿宋"/>
                <w:sz w:val="24"/>
                <w:lang w:val="zh-CN"/>
              </w:rPr>
            </w:pPr>
          </w:p>
        </w:tc>
        <w:tc>
          <w:tcPr>
            <w:tcW w:w="840" w:type="pct"/>
          </w:tcPr>
          <w:p w:rsidR="0032243E" w:rsidRDefault="0032243E">
            <w:pPr>
              <w:autoSpaceDE w:val="0"/>
              <w:autoSpaceDN w:val="0"/>
              <w:adjustRightInd w:val="0"/>
              <w:spacing w:line="560" w:lineRule="exact"/>
              <w:rPr>
                <w:rFonts w:ascii="仿宋" w:eastAsia="仿宋" w:hAnsi="仿宋" w:cs="仿宋"/>
                <w:sz w:val="24"/>
                <w:lang w:val="zh-CN"/>
              </w:rPr>
            </w:pPr>
          </w:p>
        </w:tc>
      </w:tr>
    </w:tbl>
    <w:p w:rsidR="0032243E" w:rsidRDefault="0032243E">
      <w:pPr>
        <w:autoSpaceDE w:val="0"/>
        <w:autoSpaceDN w:val="0"/>
        <w:adjustRightInd w:val="0"/>
        <w:spacing w:line="560" w:lineRule="exact"/>
        <w:rPr>
          <w:rFonts w:ascii="仿宋" w:eastAsia="仿宋" w:hAnsi="仿宋" w:cs="仿宋"/>
          <w:kern w:val="0"/>
          <w:sz w:val="24"/>
        </w:rPr>
      </w:pPr>
    </w:p>
    <w:p w:rsidR="0032243E" w:rsidRDefault="0032243E">
      <w:pPr>
        <w:autoSpaceDE w:val="0"/>
        <w:autoSpaceDN w:val="0"/>
        <w:adjustRightInd w:val="0"/>
        <w:spacing w:line="560" w:lineRule="exact"/>
        <w:rPr>
          <w:rFonts w:ascii="仿宋" w:eastAsia="仿宋" w:hAnsi="仿宋" w:cs="仿宋"/>
          <w:kern w:val="0"/>
          <w:sz w:val="24"/>
        </w:rPr>
      </w:pPr>
    </w:p>
    <w:p w:rsidR="0032243E" w:rsidRDefault="008B015E">
      <w:pPr>
        <w:autoSpaceDE w:val="0"/>
        <w:autoSpaceDN w:val="0"/>
        <w:adjustRightInd w:val="0"/>
        <w:spacing w:line="560" w:lineRule="exact"/>
        <w:rPr>
          <w:rFonts w:ascii="仿宋" w:eastAsia="仿宋" w:hAnsi="仿宋" w:cs="仿宋"/>
          <w:kern w:val="0"/>
          <w:sz w:val="24"/>
        </w:rPr>
      </w:pPr>
      <w:r>
        <w:rPr>
          <w:rFonts w:ascii="仿宋" w:eastAsia="仿宋" w:hAnsi="仿宋" w:cs="仿宋" w:hint="eastAsia"/>
          <w:kern w:val="0"/>
          <w:sz w:val="24"/>
        </w:rPr>
        <w:t>供应商名称：</w:t>
      </w:r>
      <w:r>
        <w:rPr>
          <w:rFonts w:ascii="仿宋" w:eastAsia="仿宋" w:hAnsi="仿宋" w:cs="仿宋" w:hint="eastAsia"/>
          <w:kern w:val="0"/>
          <w:sz w:val="24"/>
          <w:u w:val="single"/>
        </w:rPr>
        <w:t>           </w:t>
      </w:r>
      <w:r>
        <w:rPr>
          <w:rFonts w:ascii="仿宋" w:eastAsia="仿宋" w:hAnsi="仿宋" w:cs="仿宋" w:hint="eastAsia"/>
          <w:kern w:val="0"/>
          <w:sz w:val="24"/>
        </w:rPr>
        <w:t>（盖章）</w:t>
      </w:r>
    </w:p>
    <w:p w:rsidR="0032243E" w:rsidRDefault="0032243E">
      <w:pPr>
        <w:autoSpaceDE w:val="0"/>
        <w:autoSpaceDN w:val="0"/>
        <w:adjustRightInd w:val="0"/>
        <w:spacing w:line="560" w:lineRule="exact"/>
        <w:rPr>
          <w:rFonts w:ascii="仿宋" w:eastAsia="仿宋" w:hAnsi="仿宋" w:cs="仿宋"/>
          <w:kern w:val="0"/>
          <w:sz w:val="24"/>
        </w:rPr>
      </w:pPr>
    </w:p>
    <w:p w:rsidR="0032243E" w:rsidRDefault="0032243E">
      <w:pPr>
        <w:autoSpaceDE w:val="0"/>
        <w:autoSpaceDN w:val="0"/>
        <w:adjustRightInd w:val="0"/>
        <w:spacing w:line="560" w:lineRule="exact"/>
        <w:rPr>
          <w:rFonts w:ascii="仿宋" w:eastAsia="仿宋" w:hAnsi="仿宋" w:cs="仿宋"/>
          <w:kern w:val="0"/>
          <w:sz w:val="24"/>
        </w:rPr>
      </w:pPr>
    </w:p>
    <w:p w:rsidR="0032243E" w:rsidRDefault="008B015E">
      <w:pPr>
        <w:autoSpaceDE w:val="0"/>
        <w:autoSpaceDN w:val="0"/>
        <w:adjustRightInd w:val="0"/>
        <w:spacing w:line="560" w:lineRule="exact"/>
        <w:rPr>
          <w:rFonts w:ascii="仿宋" w:eastAsia="仿宋" w:hAnsi="仿宋" w:cs="仿宋"/>
          <w:kern w:val="0"/>
          <w:sz w:val="24"/>
        </w:rPr>
      </w:pPr>
      <w:r>
        <w:rPr>
          <w:rFonts w:ascii="仿宋" w:eastAsia="仿宋" w:hAnsi="仿宋" w:cs="仿宋" w:hint="eastAsia"/>
          <w:kern w:val="0"/>
          <w:sz w:val="24"/>
        </w:rPr>
        <w:t>说明：</w:t>
      </w:r>
    </w:p>
    <w:p w:rsidR="0032243E" w:rsidRDefault="008B015E">
      <w:pPr>
        <w:spacing w:line="560" w:lineRule="exact"/>
        <w:rPr>
          <w:rFonts w:ascii="仿宋" w:eastAsia="仿宋" w:hAnsi="仿宋" w:cs="仿宋"/>
          <w:kern w:val="0"/>
          <w:sz w:val="24"/>
        </w:rPr>
      </w:pPr>
      <w:r>
        <w:rPr>
          <w:rFonts w:ascii="仿宋" w:eastAsia="仿宋" w:hAnsi="仿宋" w:cs="仿宋" w:hint="eastAsia"/>
          <w:kern w:val="0"/>
          <w:sz w:val="24"/>
        </w:rPr>
        <w:t>1、如果行数不够，请自行增加；</w:t>
      </w:r>
    </w:p>
    <w:p w:rsidR="0032243E" w:rsidRDefault="008B015E">
      <w:pPr>
        <w:widowControl/>
        <w:spacing w:line="560" w:lineRule="exact"/>
        <w:jc w:val="left"/>
        <w:rPr>
          <w:rFonts w:ascii="仿宋" w:eastAsia="仿宋" w:hAnsi="仿宋" w:cs="仿宋"/>
          <w:kern w:val="0"/>
          <w:sz w:val="24"/>
        </w:rPr>
      </w:pPr>
      <w:r>
        <w:rPr>
          <w:rFonts w:ascii="仿宋" w:eastAsia="仿宋" w:hAnsi="仿宋" w:cs="仿宋" w:hint="eastAsia"/>
          <w:kern w:val="0"/>
          <w:sz w:val="24"/>
        </w:rPr>
        <w:t xml:space="preserve">2、本表后应附项目组成员相关资料复印件（加盖公章）； </w:t>
      </w:r>
    </w:p>
    <w:p w:rsidR="0032243E" w:rsidRDefault="008B015E">
      <w:pPr>
        <w:widowControl/>
        <w:spacing w:line="560" w:lineRule="exact"/>
        <w:jc w:val="left"/>
        <w:rPr>
          <w:rFonts w:ascii="仿宋" w:eastAsia="仿宋" w:hAnsi="仿宋" w:cs="仿宋"/>
          <w:kern w:val="0"/>
          <w:sz w:val="24"/>
        </w:rPr>
      </w:pPr>
      <w:r>
        <w:rPr>
          <w:rFonts w:ascii="仿宋" w:eastAsia="仿宋" w:hAnsi="仿宋" w:cs="仿宋" w:hint="eastAsia"/>
          <w:kern w:val="0"/>
          <w:sz w:val="24"/>
        </w:rPr>
        <w:t>3、本表所列内容仅做参考，供应商可本单位根据实际情况填写。</w:t>
      </w:r>
    </w:p>
    <w:p w:rsidR="0032243E" w:rsidRDefault="0032243E">
      <w:pPr>
        <w:spacing w:line="560" w:lineRule="exact"/>
        <w:rPr>
          <w:rFonts w:ascii="仿宋" w:eastAsia="仿宋" w:hAnsi="仿宋" w:cs="仿宋"/>
          <w:kern w:val="0"/>
          <w:sz w:val="24"/>
        </w:rPr>
      </w:pPr>
    </w:p>
    <w:p w:rsidR="0032243E" w:rsidRDefault="0032243E">
      <w:pPr>
        <w:spacing w:line="560" w:lineRule="exact"/>
        <w:rPr>
          <w:rFonts w:ascii="仿宋" w:eastAsia="仿宋" w:hAnsi="仿宋" w:cs="仿宋"/>
          <w:kern w:val="0"/>
          <w:sz w:val="24"/>
        </w:rPr>
      </w:pPr>
    </w:p>
    <w:p w:rsidR="0032243E" w:rsidRDefault="0032243E">
      <w:pPr>
        <w:widowControl/>
        <w:adjustRightInd w:val="0"/>
        <w:spacing w:line="560" w:lineRule="exact"/>
        <w:ind w:leftChars="100" w:left="210" w:rightChars="100" w:right="210"/>
        <w:jc w:val="left"/>
        <w:rPr>
          <w:rFonts w:ascii="仿宋" w:eastAsia="仿宋" w:hAnsi="仿宋" w:cs="仿宋"/>
          <w:b/>
          <w:bCs/>
          <w:color w:val="000000"/>
          <w:kern w:val="0"/>
          <w:szCs w:val="21"/>
          <w:lang w:val="zh-CN"/>
        </w:rPr>
      </w:pPr>
    </w:p>
    <w:p w:rsidR="0032243E" w:rsidRDefault="008B015E">
      <w:pPr>
        <w:spacing w:line="560" w:lineRule="exact"/>
        <w:ind w:firstLineChars="300" w:firstLine="632"/>
        <w:rPr>
          <w:rFonts w:ascii="仿宋" w:eastAsia="仿宋" w:hAnsi="仿宋" w:cs="仿宋"/>
          <w:kern w:val="0"/>
          <w:sz w:val="24"/>
        </w:rPr>
      </w:pPr>
      <w:r>
        <w:rPr>
          <w:rFonts w:ascii="仿宋" w:eastAsia="仿宋" w:hAnsi="仿宋" w:cs="仿宋" w:hint="eastAsia"/>
          <w:b/>
          <w:bCs/>
          <w:color w:val="000000"/>
          <w:kern w:val="0"/>
          <w:szCs w:val="21"/>
        </w:rPr>
        <w:br w:type="page"/>
      </w:r>
    </w:p>
    <w:p w:rsidR="0032243E" w:rsidRDefault="008B015E">
      <w:pPr>
        <w:autoSpaceDE w:val="0"/>
        <w:autoSpaceDN w:val="0"/>
        <w:spacing w:line="560" w:lineRule="exact"/>
        <w:jc w:val="center"/>
        <w:rPr>
          <w:rFonts w:ascii="宋体" w:hAnsi="宋体"/>
          <w:sz w:val="28"/>
          <w:szCs w:val="28"/>
        </w:rPr>
      </w:pPr>
      <w:r>
        <w:rPr>
          <w:rFonts w:ascii="宋体" w:hAnsi="宋体" w:hint="eastAsia"/>
          <w:sz w:val="28"/>
          <w:szCs w:val="28"/>
        </w:rPr>
        <w:lastRenderedPageBreak/>
        <w:t>七、业绩一览表（如有）</w:t>
      </w:r>
    </w:p>
    <w:p w:rsidR="0032243E" w:rsidRDefault="008B015E">
      <w:pPr>
        <w:spacing w:line="560" w:lineRule="exact"/>
        <w:jc w:val="left"/>
        <w:rPr>
          <w:rFonts w:ascii="仿宋" w:eastAsia="仿宋" w:hAnsi="仿宋" w:cs="仿宋"/>
        </w:rPr>
      </w:pPr>
      <w:r>
        <w:rPr>
          <w:rFonts w:ascii="仿宋" w:eastAsia="仿宋" w:hAnsi="仿宋" w:cs="仿宋" w:hint="eastAsia"/>
          <w:sz w:val="24"/>
          <w:lang w:val="zh-CN"/>
        </w:rPr>
        <w:t>项目名称：</w:t>
      </w:r>
      <w:r>
        <w:rPr>
          <w:rFonts w:ascii="仿宋" w:eastAsia="仿宋" w:hAnsi="仿宋" w:cs="仿宋" w:hint="eastAsia"/>
          <w:sz w:val="24"/>
        </w:rPr>
        <w:t xml:space="preserve">                                  </w:t>
      </w:r>
      <w:r>
        <w:rPr>
          <w:rFonts w:ascii="仿宋" w:eastAsia="仿宋" w:hAnsi="仿宋" w:cs="仿宋" w:hint="eastAsia"/>
          <w:sz w:val="24"/>
          <w:lang w:val="zh-CN"/>
        </w:rPr>
        <w:t>项目编号：</w:t>
      </w: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2"/>
        <w:gridCol w:w="2624"/>
        <w:gridCol w:w="1525"/>
        <w:gridCol w:w="2234"/>
        <w:gridCol w:w="1645"/>
        <w:gridCol w:w="961"/>
      </w:tblGrid>
      <w:tr w:rsidR="0032243E">
        <w:tc>
          <w:tcPr>
            <w:tcW w:w="474" w:type="pct"/>
            <w:tcBorders>
              <w:top w:val="single" w:sz="4" w:space="0" w:color="000000"/>
              <w:left w:val="single" w:sz="4" w:space="0" w:color="000000"/>
              <w:bottom w:val="single" w:sz="4" w:space="0" w:color="000000"/>
              <w:right w:val="single" w:sz="4" w:space="0" w:color="000000"/>
            </w:tcBorders>
            <w:vAlign w:val="center"/>
          </w:tcPr>
          <w:p w:rsidR="0032243E" w:rsidRDefault="008B015E">
            <w:pPr>
              <w:widowControl/>
              <w:spacing w:line="560" w:lineRule="exact"/>
              <w:jc w:val="center"/>
              <w:rPr>
                <w:rFonts w:ascii="仿宋" w:eastAsia="仿宋" w:hAnsi="仿宋" w:cs="仿宋"/>
                <w:bCs/>
                <w:kern w:val="0"/>
                <w:sz w:val="24"/>
              </w:rPr>
            </w:pPr>
            <w:r>
              <w:rPr>
                <w:rFonts w:ascii="仿宋" w:eastAsia="仿宋" w:hAnsi="仿宋" w:cs="仿宋" w:hint="eastAsia"/>
                <w:bCs/>
                <w:kern w:val="0"/>
                <w:sz w:val="24"/>
              </w:rPr>
              <w:t>序号</w:t>
            </w:r>
          </w:p>
        </w:tc>
        <w:tc>
          <w:tcPr>
            <w:tcW w:w="1320" w:type="pct"/>
            <w:tcBorders>
              <w:top w:val="single" w:sz="4" w:space="0" w:color="000000"/>
              <w:left w:val="single" w:sz="4" w:space="0" w:color="000000"/>
              <w:bottom w:val="single" w:sz="4" w:space="0" w:color="000000"/>
              <w:right w:val="single" w:sz="4" w:space="0" w:color="000000"/>
            </w:tcBorders>
            <w:vAlign w:val="center"/>
          </w:tcPr>
          <w:p w:rsidR="0032243E" w:rsidRDefault="008B015E">
            <w:pPr>
              <w:widowControl/>
              <w:spacing w:line="560" w:lineRule="exact"/>
              <w:jc w:val="center"/>
              <w:rPr>
                <w:rFonts w:ascii="仿宋" w:eastAsia="仿宋" w:hAnsi="仿宋" w:cs="仿宋"/>
                <w:bCs/>
                <w:kern w:val="0"/>
                <w:sz w:val="24"/>
              </w:rPr>
            </w:pPr>
            <w:r>
              <w:rPr>
                <w:rFonts w:ascii="仿宋" w:eastAsia="仿宋" w:hAnsi="仿宋" w:cs="仿宋" w:hint="eastAsia"/>
                <w:bCs/>
                <w:kern w:val="0"/>
                <w:sz w:val="24"/>
              </w:rPr>
              <w:t>项目名称</w:t>
            </w:r>
          </w:p>
        </w:tc>
        <w:tc>
          <w:tcPr>
            <w:tcW w:w="767" w:type="pct"/>
            <w:tcBorders>
              <w:top w:val="single" w:sz="4" w:space="0" w:color="000000"/>
              <w:left w:val="single" w:sz="4" w:space="0" w:color="000000"/>
              <w:bottom w:val="single" w:sz="4" w:space="0" w:color="000000"/>
              <w:right w:val="single" w:sz="4" w:space="0" w:color="000000"/>
            </w:tcBorders>
            <w:vAlign w:val="center"/>
          </w:tcPr>
          <w:p w:rsidR="0032243E" w:rsidRDefault="008B015E">
            <w:pPr>
              <w:widowControl/>
              <w:spacing w:line="560" w:lineRule="exact"/>
              <w:jc w:val="center"/>
              <w:rPr>
                <w:rFonts w:ascii="仿宋" w:eastAsia="仿宋" w:hAnsi="仿宋" w:cs="仿宋"/>
                <w:bCs/>
                <w:kern w:val="0"/>
                <w:sz w:val="24"/>
              </w:rPr>
            </w:pPr>
            <w:r>
              <w:rPr>
                <w:rFonts w:ascii="仿宋" w:eastAsia="仿宋" w:hAnsi="仿宋" w:cs="仿宋" w:hint="eastAsia"/>
                <w:bCs/>
                <w:kern w:val="0"/>
                <w:sz w:val="24"/>
              </w:rPr>
              <w:t>业主单位</w:t>
            </w:r>
          </w:p>
        </w:tc>
        <w:tc>
          <w:tcPr>
            <w:tcW w:w="1124" w:type="pct"/>
            <w:tcBorders>
              <w:top w:val="single" w:sz="4" w:space="0" w:color="000000"/>
              <w:left w:val="single" w:sz="4" w:space="0" w:color="000000"/>
              <w:bottom w:val="single" w:sz="4" w:space="0" w:color="000000"/>
              <w:right w:val="single" w:sz="4" w:space="0" w:color="000000"/>
            </w:tcBorders>
            <w:vAlign w:val="center"/>
          </w:tcPr>
          <w:p w:rsidR="0032243E" w:rsidRDefault="008B015E">
            <w:pPr>
              <w:widowControl/>
              <w:spacing w:line="560" w:lineRule="exact"/>
              <w:jc w:val="center"/>
              <w:rPr>
                <w:rFonts w:ascii="仿宋" w:eastAsia="仿宋" w:hAnsi="仿宋" w:cs="仿宋"/>
                <w:bCs/>
                <w:kern w:val="0"/>
                <w:sz w:val="24"/>
              </w:rPr>
            </w:pPr>
            <w:r>
              <w:rPr>
                <w:rFonts w:ascii="仿宋" w:eastAsia="仿宋" w:hAnsi="仿宋" w:cs="仿宋" w:hint="eastAsia"/>
                <w:bCs/>
                <w:kern w:val="0"/>
                <w:sz w:val="24"/>
              </w:rPr>
              <w:t>主要工作内容</w:t>
            </w:r>
          </w:p>
        </w:tc>
        <w:tc>
          <w:tcPr>
            <w:tcW w:w="827" w:type="pct"/>
            <w:tcBorders>
              <w:top w:val="single" w:sz="4" w:space="0" w:color="000000"/>
              <w:left w:val="single" w:sz="4" w:space="0" w:color="000000"/>
              <w:bottom w:val="single" w:sz="4" w:space="0" w:color="000000"/>
              <w:right w:val="single" w:sz="4" w:space="0" w:color="auto"/>
            </w:tcBorders>
            <w:vAlign w:val="center"/>
          </w:tcPr>
          <w:p w:rsidR="0032243E" w:rsidRDefault="008B015E">
            <w:pPr>
              <w:widowControl/>
              <w:spacing w:line="560" w:lineRule="exact"/>
              <w:jc w:val="center"/>
              <w:rPr>
                <w:rFonts w:ascii="仿宋" w:eastAsia="仿宋" w:hAnsi="仿宋" w:cs="仿宋"/>
                <w:bCs/>
                <w:kern w:val="0"/>
                <w:sz w:val="24"/>
              </w:rPr>
            </w:pPr>
            <w:r>
              <w:rPr>
                <w:rFonts w:ascii="仿宋" w:eastAsia="仿宋" w:hAnsi="仿宋" w:cs="仿宋" w:hint="eastAsia"/>
                <w:bCs/>
                <w:kern w:val="0"/>
                <w:sz w:val="24"/>
              </w:rPr>
              <w:t>签约时间</w:t>
            </w:r>
          </w:p>
        </w:tc>
        <w:tc>
          <w:tcPr>
            <w:tcW w:w="484" w:type="pct"/>
            <w:tcBorders>
              <w:top w:val="single" w:sz="4" w:space="0" w:color="000000"/>
              <w:left w:val="single" w:sz="4" w:space="0" w:color="auto"/>
              <w:bottom w:val="single" w:sz="4" w:space="0" w:color="000000"/>
              <w:right w:val="single" w:sz="4" w:space="0" w:color="000000"/>
            </w:tcBorders>
            <w:vAlign w:val="center"/>
          </w:tcPr>
          <w:p w:rsidR="0032243E" w:rsidRDefault="008B015E">
            <w:pPr>
              <w:widowControl/>
              <w:spacing w:line="560" w:lineRule="exact"/>
              <w:jc w:val="center"/>
              <w:rPr>
                <w:rFonts w:ascii="仿宋" w:eastAsia="仿宋" w:hAnsi="仿宋" w:cs="仿宋"/>
                <w:bCs/>
                <w:kern w:val="0"/>
                <w:sz w:val="24"/>
              </w:rPr>
            </w:pPr>
            <w:r>
              <w:rPr>
                <w:rFonts w:ascii="仿宋" w:eastAsia="仿宋" w:hAnsi="仿宋" w:cs="仿宋" w:hint="eastAsia"/>
                <w:bCs/>
                <w:kern w:val="0"/>
                <w:sz w:val="24"/>
              </w:rPr>
              <w:t>备注</w:t>
            </w:r>
          </w:p>
        </w:tc>
      </w:tr>
      <w:tr w:rsidR="0032243E">
        <w:tc>
          <w:tcPr>
            <w:tcW w:w="474"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1320"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767"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827" w:type="pct"/>
            <w:tcBorders>
              <w:top w:val="single" w:sz="4" w:space="0" w:color="000000"/>
              <w:left w:val="single" w:sz="4" w:space="0" w:color="000000"/>
              <w:bottom w:val="single" w:sz="4" w:space="0" w:color="000000"/>
              <w:right w:val="single" w:sz="4" w:space="0" w:color="auto"/>
            </w:tcBorders>
            <w:vAlign w:val="center"/>
          </w:tcPr>
          <w:p w:rsidR="0032243E" w:rsidRDefault="0032243E">
            <w:pPr>
              <w:widowControl/>
              <w:spacing w:line="560" w:lineRule="exact"/>
              <w:jc w:val="center"/>
              <w:rPr>
                <w:rFonts w:ascii="仿宋" w:eastAsia="仿宋" w:hAnsi="仿宋" w:cs="仿宋"/>
                <w:bCs/>
                <w:kern w:val="0"/>
                <w:sz w:val="24"/>
              </w:rPr>
            </w:pPr>
          </w:p>
        </w:tc>
        <w:tc>
          <w:tcPr>
            <w:tcW w:w="484" w:type="pct"/>
            <w:tcBorders>
              <w:top w:val="single" w:sz="4" w:space="0" w:color="000000"/>
              <w:left w:val="single" w:sz="4" w:space="0" w:color="auto"/>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r>
      <w:tr w:rsidR="0032243E">
        <w:tc>
          <w:tcPr>
            <w:tcW w:w="474"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1320"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767"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827" w:type="pct"/>
            <w:tcBorders>
              <w:top w:val="single" w:sz="4" w:space="0" w:color="000000"/>
              <w:left w:val="single" w:sz="4" w:space="0" w:color="000000"/>
              <w:bottom w:val="single" w:sz="4" w:space="0" w:color="000000"/>
              <w:right w:val="single" w:sz="4" w:space="0" w:color="auto"/>
            </w:tcBorders>
            <w:vAlign w:val="center"/>
          </w:tcPr>
          <w:p w:rsidR="0032243E" w:rsidRDefault="0032243E">
            <w:pPr>
              <w:widowControl/>
              <w:spacing w:line="560" w:lineRule="exact"/>
              <w:jc w:val="center"/>
              <w:rPr>
                <w:rFonts w:ascii="仿宋" w:eastAsia="仿宋" w:hAnsi="仿宋" w:cs="仿宋"/>
                <w:bCs/>
                <w:kern w:val="0"/>
                <w:sz w:val="24"/>
              </w:rPr>
            </w:pPr>
          </w:p>
        </w:tc>
        <w:tc>
          <w:tcPr>
            <w:tcW w:w="484" w:type="pct"/>
            <w:tcBorders>
              <w:top w:val="single" w:sz="4" w:space="0" w:color="000000"/>
              <w:left w:val="single" w:sz="4" w:space="0" w:color="auto"/>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r>
      <w:tr w:rsidR="0032243E">
        <w:tc>
          <w:tcPr>
            <w:tcW w:w="474"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1320"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767"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827" w:type="pct"/>
            <w:tcBorders>
              <w:top w:val="single" w:sz="4" w:space="0" w:color="000000"/>
              <w:left w:val="single" w:sz="4" w:space="0" w:color="000000"/>
              <w:bottom w:val="single" w:sz="4" w:space="0" w:color="000000"/>
              <w:right w:val="single" w:sz="4" w:space="0" w:color="auto"/>
            </w:tcBorders>
            <w:vAlign w:val="center"/>
          </w:tcPr>
          <w:p w:rsidR="0032243E" w:rsidRDefault="0032243E">
            <w:pPr>
              <w:widowControl/>
              <w:spacing w:line="560" w:lineRule="exact"/>
              <w:jc w:val="center"/>
              <w:rPr>
                <w:rFonts w:ascii="仿宋" w:eastAsia="仿宋" w:hAnsi="仿宋" w:cs="仿宋"/>
                <w:bCs/>
                <w:kern w:val="0"/>
                <w:sz w:val="24"/>
              </w:rPr>
            </w:pPr>
          </w:p>
        </w:tc>
        <w:tc>
          <w:tcPr>
            <w:tcW w:w="484" w:type="pct"/>
            <w:tcBorders>
              <w:top w:val="single" w:sz="4" w:space="0" w:color="000000"/>
              <w:left w:val="single" w:sz="4" w:space="0" w:color="auto"/>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r>
      <w:tr w:rsidR="0032243E">
        <w:tc>
          <w:tcPr>
            <w:tcW w:w="474"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1320"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767"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c>
          <w:tcPr>
            <w:tcW w:w="827" w:type="pct"/>
            <w:tcBorders>
              <w:top w:val="single" w:sz="4" w:space="0" w:color="000000"/>
              <w:left w:val="single" w:sz="4" w:space="0" w:color="000000"/>
              <w:bottom w:val="single" w:sz="4" w:space="0" w:color="000000"/>
              <w:right w:val="single" w:sz="4" w:space="0" w:color="auto"/>
            </w:tcBorders>
            <w:vAlign w:val="center"/>
          </w:tcPr>
          <w:p w:rsidR="0032243E" w:rsidRDefault="0032243E">
            <w:pPr>
              <w:widowControl/>
              <w:spacing w:line="560" w:lineRule="exact"/>
              <w:jc w:val="center"/>
              <w:rPr>
                <w:rFonts w:ascii="仿宋" w:eastAsia="仿宋" w:hAnsi="仿宋" w:cs="仿宋"/>
                <w:bCs/>
                <w:kern w:val="0"/>
                <w:sz w:val="24"/>
              </w:rPr>
            </w:pPr>
          </w:p>
        </w:tc>
        <w:tc>
          <w:tcPr>
            <w:tcW w:w="484" w:type="pct"/>
            <w:tcBorders>
              <w:top w:val="single" w:sz="4" w:space="0" w:color="000000"/>
              <w:left w:val="single" w:sz="4" w:space="0" w:color="auto"/>
              <w:bottom w:val="single" w:sz="4" w:space="0" w:color="000000"/>
              <w:right w:val="single" w:sz="4" w:space="0" w:color="000000"/>
            </w:tcBorders>
            <w:vAlign w:val="center"/>
          </w:tcPr>
          <w:p w:rsidR="0032243E" w:rsidRDefault="0032243E">
            <w:pPr>
              <w:widowControl/>
              <w:spacing w:line="560" w:lineRule="exact"/>
              <w:jc w:val="center"/>
              <w:rPr>
                <w:rFonts w:ascii="仿宋" w:eastAsia="仿宋" w:hAnsi="仿宋" w:cs="仿宋"/>
                <w:bCs/>
                <w:kern w:val="0"/>
                <w:sz w:val="24"/>
              </w:rPr>
            </w:pPr>
          </w:p>
        </w:tc>
      </w:tr>
    </w:tbl>
    <w:p w:rsidR="0032243E" w:rsidRDefault="0032243E">
      <w:pPr>
        <w:spacing w:line="560" w:lineRule="exact"/>
        <w:rPr>
          <w:rFonts w:ascii="仿宋" w:eastAsia="仿宋" w:hAnsi="仿宋" w:cs="仿宋"/>
          <w:kern w:val="0"/>
          <w:sz w:val="24"/>
        </w:rPr>
      </w:pPr>
    </w:p>
    <w:p w:rsidR="0032243E" w:rsidRDefault="0032243E">
      <w:pPr>
        <w:spacing w:line="560" w:lineRule="exact"/>
        <w:rPr>
          <w:rFonts w:ascii="仿宋" w:eastAsia="仿宋" w:hAnsi="仿宋" w:cs="仿宋"/>
          <w:kern w:val="0"/>
          <w:sz w:val="24"/>
        </w:rPr>
      </w:pPr>
    </w:p>
    <w:p w:rsidR="0032243E" w:rsidRDefault="008B015E">
      <w:pPr>
        <w:spacing w:line="560" w:lineRule="exact"/>
        <w:rPr>
          <w:rFonts w:ascii="仿宋" w:eastAsia="仿宋" w:hAnsi="仿宋" w:cs="仿宋"/>
          <w:kern w:val="0"/>
          <w:sz w:val="24"/>
        </w:rPr>
      </w:pPr>
      <w:r>
        <w:rPr>
          <w:rFonts w:ascii="仿宋" w:eastAsia="仿宋" w:hAnsi="仿宋" w:cs="仿宋" w:hint="eastAsia"/>
          <w:kern w:val="0"/>
          <w:sz w:val="24"/>
        </w:rPr>
        <w:t>供应商名称：</w:t>
      </w:r>
      <w:r>
        <w:rPr>
          <w:rFonts w:ascii="仿宋" w:eastAsia="仿宋" w:hAnsi="仿宋" w:cs="仿宋" w:hint="eastAsia"/>
          <w:kern w:val="0"/>
          <w:sz w:val="24"/>
          <w:u w:val="single"/>
        </w:rPr>
        <w:t>          </w:t>
      </w:r>
      <w:r>
        <w:rPr>
          <w:rFonts w:ascii="仿宋" w:eastAsia="仿宋" w:hAnsi="仿宋" w:cs="仿宋" w:hint="eastAsia"/>
          <w:kern w:val="0"/>
          <w:sz w:val="24"/>
        </w:rPr>
        <w:t>（盖章）</w:t>
      </w:r>
    </w:p>
    <w:p w:rsidR="0032243E" w:rsidRDefault="0032243E">
      <w:pPr>
        <w:spacing w:line="560" w:lineRule="exact"/>
        <w:rPr>
          <w:rFonts w:ascii="仿宋" w:eastAsia="仿宋" w:hAnsi="仿宋" w:cs="仿宋"/>
          <w:kern w:val="0"/>
          <w:sz w:val="24"/>
        </w:rPr>
      </w:pPr>
    </w:p>
    <w:p w:rsidR="0032243E" w:rsidRDefault="008B015E">
      <w:pPr>
        <w:spacing w:line="560" w:lineRule="exact"/>
        <w:rPr>
          <w:rFonts w:ascii="仿宋" w:eastAsia="仿宋" w:hAnsi="仿宋" w:cs="仿宋"/>
          <w:kern w:val="0"/>
          <w:sz w:val="24"/>
        </w:rPr>
      </w:pPr>
      <w:r>
        <w:rPr>
          <w:rFonts w:ascii="仿宋" w:eastAsia="仿宋" w:hAnsi="仿宋" w:cs="仿宋" w:hint="eastAsia"/>
          <w:kern w:val="0"/>
          <w:sz w:val="24"/>
        </w:rPr>
        <w:t>说明：1、如果行数不够，请自行增加。</w:t>
      </w:r>
    </w:p>
    <w:p w:rsidR="0032243E" w:rsidRDefault="008B015E">
      <w:pPr>
        <w:spacing w:line="560" w:lineRule="exact"/>
        <w:ind w:firstLineChars="300" w:firstLine="720"/>
        <w:rPr>
          <w:rFonts w:ascii="仿宋" w:eastAsia="仿宋" w:hAnsi="仿宋" w:cs="仿宋"/>
          <w:kern w:val="0"/>
          <w:sz w:val="24"/>
        </w:rPr>
      </w:pPr>
      <w:r>
        <w:rPr>
          <w:rFonts w:ascii="仿宋" w:eastAsia="仿宋" w:hAnsi="仿宋" w:cs="仿宋" w:hint="eastAsia"/>
          <w:kern w:val="0"/>
          <w:sz w:val="24"/>
        </w:rPr>
        <w:t>2、所有认证、证明材料均需要提供有效的复印件（扫描件）。</w:t>
      </w:r>
    </w:p>
    <w:p w:rsidR="0032243E" w:rsidRDefault="0032243E">
      <w:pPr>
        <w:widowControl/>
        <w:adjustRightInd w:val="0"/>
        <w:spacing w:line="560" w:lineRule="exact"/>
        <w:ind w:leftChars="100" w:left="210" w:rightChars="100" w:right="210"/>
        <w:jc w:val="left"/>
        <w:rPr>
          <w:rFonts w:ascii="仿宋" w:eastAsia="仿宋" w:hAnsi="仿宋" w:cs="仿宋"/>
          <w:b/>
          <w:color w:val="000000"/>
          <w:kern w:val="0"/>
          <w:szCs w:val="21"/>
          <w:lang w:val="zh-CN"/>
        </w:rPr>
      </w:pPr>
    </w:p>
    <w:p w:rsidR="0032243E" w:rsidRDefault="0032243E">
      <w:pPr>
        <w:widowControl/>
        <w:adjustRightInd w:val="0"/>
        <w:spacing w:line="560" w:lineRule="exact"/>
        <w:ind w:leftChars="100" w:left="210" w:rightChars="100" w:right="210" w:firstLineChars="300" w:firstLine="452"/>
        <w:jc w:val="left"/>
        <w:rPr>
          <w:rFonts w:ascii="仿宋" w:eastAsia="仿宋" w:hAnsi="仿宋" w:cs="仿宋"/>
          <w:b/>
          <w:color w:val="000000"/>
          <w:kern w:val="0"/>
          <w:sz w:val="15"/>
          <w:szCs w:val="15"/>
        </w:rPr>
      </w:pPr>
    </w:p>
    <w:p w:rsidR="0032243E" w:rsidRDefault="0032243E">
      <w:pPr>
        <w:spacing w:line="560" w:lineRule="exact"/>
        <w:ind w:leftChars="100" w:left="210" w:rightChars="100" w:right="210"/>
        <w:rPr>
          <w:rFonts w:ascii="仿宋" w:eastAsia="仿宋" w:hAnsi="仿宋" w:cs="仿宋"/>
          <w:b/>
        </w:rPr>
      </w:pPr>
    </w:p>
    <w:p w:rsidR="0032243E" w:rsidRDefault="0032243E">
      <w:pPr>
        <w:spacing w:line="560" w:lineRule="exact"/>
        <w:ind w:leftChars="100" w:left="210" w:rightChars="100" w:right="210"/>
        <w:rPr>
          <w:rFonts w:ascii="仿宋" w:eastAsia="仿宋" w:hAnsi="仿宋" w:cs="仿宋"/>
          <w:b/>
        </w:rPr>
      </w:pPr>
    </w:p>
    <w:p w:rsidR="0032243E" w:rsidRDefault="008B015E">
      <w:pPr>
        <w:spacing w:line="560" w:lineRule="exact"/>
        <w:ind w:leftChars="100" w:left="210" w:rightChars="100" w:right="210"/>
        <w:jc w:val="center"/>
        <w:rPr>
          <w:rFonts w:ascii="仿宋" w:eastAsia="仿宋" w:hAnsi="仿宋" w:cs="仿宋"/>
          <w:b/>
          <w:bCs/>
          <w:color w:val="000000"/>
          <w:kern w:val="0"/>
          <w:szCs w:val="21"/>
          <w:lang w:val="zh-CN"/>
        </w:rPr>
      </w:pPr>
      <w:r>
        <w:rPr>
          <w:rFonts w:ascii="仿宋" w:eastAsia="仿宋" w:hAnsi="仿宋" w:cs="仿宋" w:hint="eastAsia"/>
          <w:b/>
          <w:bCs/>
          <w:color w:val="000000"/>
          <w:kern w:val="0"/>
          <w:szCs w:val="21"/>
          <w:lang w:val="zh-CN"/>
        </w:rPr>
        <w:br w:type="page"/>
      </w:r>
    </w:p>
    <w:p w:rsidR="0032243E" w:rsidRDefault="008B015E">
      <w:pPr>
        <w:spacing w:line="560" w:lineRule="exact"/>
        <w:ind w:leftChars="100" w:left="210" w:rightChars="100" w:right="210"/>
        <w:jc w:val="center"/>
        <w:rPr>
          <w:rFonts w:ascii="仿宋" w:eastAsia="仿宋" w:hAnsi="仿宋" w:cs="仿宋"/>
          <w:b/>
          <w:bCs/>
        </w:rPr>
      </w:pPr>
      <w:r>
        <w:rPr>
          <w:rFonts w:ascii="宋体" w:hAnsi="宋体" w:hint="eastAsia"/>
          <w:sz w:val="28"/>
          <w:szCs w:val="28"/>
        </w:rPr>
        <w:lastRenderedPageBreak/>
        <w:t>八、服务方案（供应商自行拟定）</w:t>
      </w:r>
    </w:p>
    <w:p w:rsidR="0032243E" w:rsidRDefault="0032243E">
      <w:pPr>
        <w:spacing w:line="560" w:lineRule="exact"/>
        <w:ind w:leftChars="100" w:left="210" w:rightChars="100" w:right="210"/>
        <w:rPr>
          <w:rFonts w:ascii="仿宋" w:eastAsia="仿宋" w:hAnsi="仿宋" w:cs="仿宋"/>
          <w:b/>
          <w:bCs/>
        </w:rPr>
      </w:pPr>
    </w:p>
    <w:p w:rsidR="0032243E" w:rsidRDefault="0032243E">
      <w:pPr>
        <w:spacing w:line="560" w:lineRule="exact"/>
        <w:ind w:leftChars="100" w:left="210" w:rightChars="100" w:right="210"/>
        <w:rPr>
          <w:rFonts w:ascii="仿宋" w:eastAsia="仿宋" w:hAnsi="仿宋" w:cs="仿宋"/>
          <w:b/>
          <w:bCs/>
        </w:rPr>
      </w:pPr>
    </w:p>
    <w:p w:rsidR="0032243E" w:rsidRDefault="0032243E">
      <w:pPr>
        <w:spacing w:line="560" w:lineRule="exact"/>
        <w:ind w:leftChars="100" w:left="210" w:rightChars="100" w:right="210"/>
        <w:rPr>
          <w:rFonts w:ascii="仿宋" w:eastAsia="仿宋" w:hAnsi="仿宋" w:cs="仿宋"/>
          <w:b/>
          <w:bCs/>
        </w:rPr>
      </w:pPr>
    </w:p>
    <w:p w:rsidR="0032243E" w:rsidRDefault="0032243E">
      <w:pPr>
        <w:spacing w:line="560" w:lineRule="exact"/>
        <w:ind w:leftChars="100" w:left="210" w:rightChars="100" w:right="210"/>
        <w:rPr>
          <w:rFonts w:ascii="仿宋" w:eastAsia="仿宋" w:hAnsi="仿宋" w:cs="仿宋"/>
          <w:b/>
          <w:bCs/>
        </w:rPr>
      </w:pPr>
    </w:p>
    <w:p w:rsidR="0032243E" w:rsidRDefault="0032243E">
      <w:pPr>
        <w:spacing w:line="560" w:lineRule="exact"/>
        <w:ind w:leftChars="100" w:left="210" w:rightChars="100" w:right="210"/>
        <w:rPr>
          <w:rFonts w:ascii="仿宋" w:eastAsia="仿宋" w:hAnsi="仿宋" w:cs="仿宋"/>
          <w:b/>
        </w:rPr>
      </w:pPr>
    </w:p>
    <w:p w:rsidR="0032243E" w:rsidRDefault="008B015E">
      <w:pPr>
        <w:pStyle w:val="a8"/>
        <w:adjustRightInd w:val="0"/>
        <w:snapToGrid w:val="0"/>
        <w:spacing w:beforeAutospacing="0" w:afterAutospacing="0" w:line="360" w:lineRule="auto"/>
        <w:jc w:val="center"/>
        <w:rPr>
          <w:rFonts w:ascii="黑体" w:eastAsia="黑体" w:hAnsi="黑体"/>
          <w:iCs/>
          <w:sz w:val="32"/>
          <w:szCs w:val="32"/>
        </w:rPr>
      </w:pPr>
      <w:r>
        <w:rPr>
          <w:rFonts w:ascii="宋体" w:hAnsi="宋体" w:hint="eastAsia"/>
          <w:kern w:val="2"/>
          <w:sz w:val="28"/>
          <w:szCs w:val="28"/>
        </w:rPr>
        <w:br w:type="page"/>
      </w:r>
      <w:r>
        <w:rPr>
          <w:rFonts w:ascii="宋体" w:hAnsi="宋体" w:hint="eastAsia"/>
          <w:kern w:val="2"/>
          <w:sz w:val="28"/>
          <w:szCs w:val="28"/>
        </w:rPr>
        <w:lastRenderedPageBreak/>
        <w:t>九、要求响应及偏离表</w:t>
      </w:r>
    </w:p>
    <w:p w:rsidR="0032243E" w:rsidRDefault="008B015E">
      <w:pPr>
        <w:spacing w:line="360" w:lineRule="auto"/>
        <w:jc w:val="center"/>
        <w:outlineLvl w:val="2"/>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32"/>
          <w:szCs w:val="32"/>
        </w:rPr>
        <w:t>要求响应及偏离表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925"/>
        <w:gridCol w:w="2832"/>
        <w:gridCol w:w="3375"/>
      </w:tblGrid>
      <w:tr w:rsidR="0032243E">
        <w:trPr>
          <w:cantSplit/>
        </w:trPr>
        <w:tc>
          <w:tcPr>
            <w:tcW w:w="748" w:type="dxa"/>
            <w:vAlign w:val="center"/>
          </w:tcPr>
          <w:p w:rsidR="0032243E" w:rsidRDefault="008B015E">
            <w:pPr>
              <w:jc w:val="center"/>
              <w:rPr>
                <w:rFonts w:ascii="宋体" w:hAnsi="宋体"/>
                <w:sz w:val="24"/>
                <w:szCs w:val="24"/>
              </w:rPr>
            </w:pPr>
            <w:r>
              <w:rPr>
                <w:rFonts w:ascii="宋体" w:hAnsi="宋体" w:hint="eastAsia"/>
                <w:sz w:val="24"/>
                <w:szCs w:val="24"/>
              </w:rPr>
              <w:t>序号</w:t>
            </w:r>
          </w:p>
        </w:tc>
        <w:tc>
          <w:tcPr>
            <w:tcW w:w="2925" w:type="dxa"/>
            <w:vAlign w:val="center"/>
          </w:tcPr>
          <w:p w:rsidR="0032243E" w:rsidRDefault="008B015E">
            <w:pPr>
              <w:jc w:val="center"/>
              <w:rPr>
                <w:rFonts w:ascii="宋体" w:hAnsi="宋体"/>
                <w:sz w:val="24"/>
                <w:szCs w:val="24"/>
              </w:rPr>
            </w:pPr>
            <w:r>
              <w:rPr>
                <w:rFonts w:ascii="宋体" w:hAnsi="宋体" w:hint="eastAsia"/>
                <w:sz w:val="24"/>
                <w:szCs w:val="24"/>
              </w:rPr>
              <w:t>磋商文件要求</w:t>
            </w:r>
          </w:p>
        </w:tc>
        <w:tc>
          <w:tcPr>
            <w:tcW w:w="2832" w:type="dxa"/>
            <w:vAlign w:val="center"/>
          </w:tcPr>
          <w:p w:rsidR="0032243E" w:rsidRDefault="008B015E">
            <w:pPr>
              <w:jc w:val="center"/>
              <w:rPr>
                <w:rFonts w:ascii="宋体" w:hAnsi="宋体"/>
                <w:sz w:val="24"/>
                <w:szCs w:val="24"/>
              </w:rPr>
            </w:pPr>
            <w:r>
              <w:rPr>
                <w:rFonts w:ascii="宋体" w:hAnsi="宋体" w:hint="eastAsia"/>
                <w:sz w:val="24"/>
                <w:szCs w:val="24"/>
              </w:rPr>
              <w:t>响应情况</w:t>
            </w:r>
          </w:p>
        </w:tc>
        <w:tc>
          <w:tcPr>
            <w:tcW w:w="3375" w:type="dxa"/>
            <w:vAlign w:val="center"/>
          </w:tcPr>
          <w:p w:rsidR="0032243E" w:rsidRDefault="008B015E">
            <w:pPr>
              <w:jc w:val="center"/>
              <w:rPr>
                <w:rFonts w:ascii="宋体" w:hAnsi="宋体"/>
                <w:sz w:val="24"/>
                <w:szCs w:val="24"/>
              </w:rPr>
            </w:pPr>
            <w:r>
              <w:rPr>
                <w:rFonts w:cs="宋体" w:hint="eastAsia"/>
                <w:sz w:val="24"/>
                <w:szCs w:val="24"/>
              </w:rPr>
              <w:t>正偏离、无偏离或负偏离</w:t>
            </w:r>
          </w:p>
        </w:tc>
      </w:tr>
      <w:tr w:rsidR="0032243E">
        <w:trPr>
          <w:cantSplit/>
          <w:trHeight w:val="640"/>
        </w:trPr>
        <w:tc>
          <w:tcPr>
            <w:tcW w:w="748" w:type="dxa"/>
          </w:tcPr>
          <w:p w:rsidR="0032243E" w:rsidRDefault="0032243E">
            <w:pPr>
              <w:jc w:val="center"/>
              <w:rPr>
                <w:rFonts w:ascii="宋体" w:hAnsi="宋体"/>
                <w:sz w:val="24"/>
                <w:szCs w:val="24"/>
              </w:rPr>
            </w:pPr>
          </w:p>
        </w:tc>
        <w:tc>
          <w:tcPr>
            <w:tcW w:w="2925" w:type="dxa"/>
          </w:tcPr>
          <w:p w:rsidR="0032243E" w:rsidRDefault="0032243E">
            <w:pPr>
              <w:jc w:val="center"/>
              <w:rPr>
                <w:rFonts w:ascii="宋体" w:hAnsi="宋体"/>
                <w:sz w:val="24"/>
                <w:szCs w:val="24"/>
              </w:rPr>
            </w:pPr>
          </w:p>
        </w:tc>
        <w:tc>
          <w:tcPr>
            <w:tcW w:w="2832" w:type="dxa"/>
          </w:tcPr>
          <w:p w:rsidR="0032243E" w:rsidRDefault="0032243E">
            <w:pPr>
              <w:jc w:val="center"/>
              <w:rPr>
                <w:rFonts w:ascii="宋体" w:hAnsi="宋体"/>
                <w:sz w:val="24"/>
                <w:szCs w:val="24"/>
              </w:rPr>
            </w:pPr>
          </w:p>
        </w:tc>
        <w:tc>
          <w:tcPr>
            <w:tcW w:w="3375" w:type="dxa"/>
          </w:tcPr>
          <w:p w:rsidR="0032243E" w:rsidRDefault="0032243E">
            <w:pPr>
              <w:jc w:val="center"/>
              <w:rPr>
                <w:rFonts w:ascii="宋体" w:hAnsi="宋体"/>
                <w:sz w:val="24"/>
                <w:szCs w:val="24"/>
              </w:rPr>
            </w:pPr>
          </w:p>
        </w:tc>
      </w:tr>
      <w:tr w:rsidR="0032243E">
        <w:trPr>
          <w:cantSplit/>
          <w:trHeight w:val="640"/>
        </w:trPr>
        <w:tc>
          <w:tcPr>
            <w:tcW w:w="748" w:type="dxa"/>
          </w:tcPr>
          <w:p w:rsidR="0032243E" w:rsidRDefault="0032243E">
            <w:pPr>
              <w:jc w:val="center"/>
              <w:rPr>
                <w:rFonts w:ascii="宋体" w:hAnsi="宋体"/>
                <w:sz w:val="24"/>
                <w:szCs w:val="24"/>
              </w:rPr>
            </w:pPr>
          </w:p>
        </w:tc>
        <w:tc>
          <w:tcPr>
            <w:tcW w:w="2925" w:type="dxa"/>
          </w:tcPr>
          <w:p w:rsidR="0032243E" w:rsidRDefault="0032243E">
            <w:pPr>
              <w:jc w:val="center"/>
              <w:rPr>
                <w:rFonts w:ascii="宋体" w:hAnsi="宋体"/>
                <w:sz w:val="24"/>
                <w:szCs w:val="24"/>
              </w:rPr>
            </w:pPr>
          </w:p>
        </w:tc>
        <w:tc>
          <w:tcPr>
            <w:tcW w:w="2832" w:type="dxa"/>
          </w:tcPr>
          <w:p w:rsidR="0032243E" w:rsidRDefault="0032243E">
            <w:pPr>
              <w:jc w:val="center"/>
              <w:rPr>
                <w:rFonts w:ascii="宋体" w:hAnsi="宋体"/>
                <w:sz w:val="24"/>
                <w:szCs w:val="24"/>
              </w:rPr>
            </w:pPr>
          </w:p>
        </w:tc>
        <w:tc>
          <w:tcPr>
            <w:tcW w:w="3375" w:type="dxa"/>
          </w:tcPr>
          <w:p w:rsidR="0032243E" w:rsidRDefault="0032243E">
            <w:pPr>
              <w:jc w:val="center"/>
              <w:rPr>
                <w:rFonts w:ascii="宋体" w:hAnsi="宋体"/>
                <w:sz w:val="24"/>
                <w:szCs w:val="24"/>
              </w:rPr>
            </w:pPr>
          </w:p>
        </w:tc>
      </w:tr>
      <w:tr w:rsidR="0032243E">
        <w:trPr>
          <w:cantSplit/>
          <w:trHeight w:val="640"/>
        </w:trPr>
        <w:tc>
          <w:tcPr>
            <w:tcW w:w="748" w:type="dxa"/>
          </w:tcPr>
          <w:p w:rsidR="0032243E" w:rsidRDefault="0032243E">
            <w:pPr>
              <w:jc w:val="center"/>
              <w:rPr>
                <w:rFonts w:ascii="宋体" w:hAnsi="宋体"/>
                <w:sz w:val="24"/>
                <w:szCs w:val="24"/>
              </w:rPr>
            </w:pPr>
          </w:p>
        </w:tc>
        <w:tc>
          <w:tcPr>
            <w:tcW w:w="2925" w:type="dxa"/>
          </w:tcPr>
          <w:p w:rsidR="0032243E" w:rsidRDefault="0032243E">
            <w:pPr>
              <w:jc w:val="center"/>
              <w:rPr>
                <w:rFonts w:ascii="宋体" w:hAnsi="宋体"/>
                <w:sz w:val="24"/>
                <w:szCs w:val="24"/>
              </w:rPr>
            </w:pPr>
          </w:p>
        </w:tc>
        <w:tc>
          <w:tcPr>
            <w:tcW w:w="2832" w:type="dxa"/>
          </w:tcPr>
          <w:p w:rsidR="0032243E" w:rsidRDefault="0032243E">
            <w:pPr>
              <w:jc w:val="center"/>
              <w:rPr>
                <w:rFonts w:ascii="宋体" w:hAnsi="宋体"/>
                <w:sz w:val="24"/>
                <w:szCs w:val="24"/>
              </w:rPr>
            </w:pPr>
          </w:p>
        </w:tc>
        <w:tc>
          <w:tcPr>
            <w:tcW w:w="3375" w:type="dxa"/>
          </w:tcPr>
          <w:p w:rsidR="0032243E" w:rsidRDefault="0032243E">
            <w:pPr>
              <w:jc w:val="center"/>
              <w:rPr>
                <w:rFonts w:ascii="宋体" w:hAnsi="宋体"/>
                <w:sz w:val="24"/>
                <w:szCs w:val="24"/>
              </w:rPr>
            </w:pPr>
          </w:p>
        </w:tc>
      </w:tr>
      <w:tr w:rsidR="0032243E">
        <w:trPr>
          <w:cantSplit/>
          <w:trHeight w:val="640"/>
        </w:trPr>
        <w:tc>
          <w:tcPr>
            <w:tcW w:w="748" w:type="dxa"/>
          </w:tcPr>
          <w:p w:rsidR="0032243E" w:rsidRDefault="0032243E">
            <w:pPr>
              <w:jc w:val="center"/>
              <w:rPr>
                <w:rFonts w:ascii="宋体" w:hAnsi="宋体"/>
                <w:sz w:val="24"/>
                <w:szCs w:val="24"/>
              </w:rPr>
            </w:pPr>
          </w:p>
        </w:tc>
        <w:tc>
          <w:tcPr>
            <w:tcW w:w="2925" w:type="dxa"/>
          </w:tcPr>
          <w:p w:rsidR="0032243E" w:rsidRDefault="0032243E">
            <w:pPr>
              <w:jc w:val="center"/>
              <w:rPr>
                <w:rFonts w:ascii="宋体" w:hAnsi="宋体"/>
                <w:sz w:val="24"/>
                <w:szCs w:val="24"/>
              </w:rPr>
            </w:pPr>
          </w:p>
        </w:tc>
        <w:tc>
          <w:tcPr>
            <w:tcW w:w="2832" w:type="dxa"/>
          </w:tcPr>
          <w:p w:rsidR="0032243E" w:rsidRDefault="0032243E">
            <w:pPr>
              <w:jc w:val="center"/>
              <w:rPr>
                <w:rFonts w:ascii="宋体" w:hAnsi="宋体"/>
                <w:sz w:val="24"/>
                <w:szCs w:val="24"/>
              </w:rPr>
            </w:pPr>
          </w:p>
        </w:tc>
        <w:tc>
          <w:tcPr>
            <w:tcW w:w="3375" w:type="dxa"/>
          </w:tcPr>
          <w:p w:rsidR="0032243E" w:rsidRDefault="0032243E">
            <w:pPr>
              <w:jc w:val="center"/>
              <w:rPr>
                <w:rFonts w:ascii="宋体" w:hAnsi="宋体"/>
                <w:sz w:val="24"/>
                <w:szCs w:val="24"/>
              </w:rPr>
            </w:pPr>
          </w:p>
        </w:tc>
      </w:tr>
      <w:tr w:rsidR="0032243E">
        <w:trPr>
          <w:cantSplit/>
          <w:trHeight w:val="640"/>
        </w:trPr>
        <w:tc>
          <w:tcPr>
            <w:tcW w:w="748" w:type="dxa"/>
          </w:tcPr>
          <w:p w:rsidR="0032243E" w:rsidRDefault="0032243E">
            <w:pPr>
              <w:jc w:val="center"/>
              <w:rPr>
                <w:rFonts w:ascii="宋体" w:hAnsi="宋体"/>
                <w:sz w:val="24"/>
                <w:szCs w:val="24"/>
              </w:rPr>
            </w:pPr>
          </w:p>
        </w:tc>
        <w:tc>
          <w:tcPr>
            <w:tcW w:w="2925" w:type="dxa"/>
          </w:tcPr>
          <w:p w:rsidR="0032243E" w:rsidRDefault="0032243E">
            <w:pPr>
              <w:jc w:val="center"/>
              <w:rPr>
                <w:rFonts w:ascii="宋体" w:hAnsi="宋体"/>
                <w:sz w:val="24"/>
                <w:szCs w:val="24"/>
              </w:rPr>
            </w:pPr>
          </w:p>
        </w:tc>
        <w:tc>
          <w:tcPr>
            <w:tcW w:w="2832" w:type="dxa"/>
          </w:tcPr>
          <w:p w:rsidR="0032243E" w:rsidRDefault="0032243E">
            <w:pPr>
              <w:jc w:val="center"/>
              <w:rPr>
                <w:rFonts w:ascii="宋体" w:hAnsi="宋体"/>
                <w:sz w:val="24"/>
                <w:szCs w:val="24"/>
              </w:rPr>
            </w:pPr>
          </w:p>
        </w:tc>
        <w:tc>
          <w:tcPr>
            <w:tcW w:w="3375" w:type="dxa"/>
          </w:tcPr>
          <w:p w:rsidR="0032243E" w:rsidRDefault="0032243E">
            <w:pPr>
              <w:jc w:val="center"/>
              <w:rPr>
                <w:rFonts w:ascii="宋体" w:hAnsi="宋体"/>
                <w:sz w:val="24"/>
                <w:szCs w:val="24"/>
              </w:rPr>
            </w:pPr>
          </w:p>
        </w:tc>
      </w:tr>
      <w:tr w:rsidR="0032243E">
        <w:trPr>
          <w:cantSplit/>
          <w:trHeight w:val="640"/>
        </w:trPr>
        <w:tc>
          <w:tcPr>
            <w:tcW w:w="748" w:type="dxa"/>
          </w:tcPr>
          <w:p w:rsidR="0032243E" w:rsidRDefault="0032243E">
            <w:pPr>
              <w:jc w:val="center"/>
              <w:rPr>
                <w:rFonts w:ascii="宋体" w:hAnsi="宋体"/>
                <w:sz w:val="24"/>
                <w:szCs w:val="24"/>
              </w:rPr>
            </w:pPr>
          </w:p>
        </w:tc>
        <w:tc>
          <w:tcPr>
            <w:tcW w:w="2925" w:type="dxa"/>
          </w:tcPr>
          <w:p w:rsidR="0032243E" w:rsidRDefault="0032243E">
            <w:pPr>
              <w:jc w:val="center"/>
              <w:rPr>
                <w:rFonts w:ascii="宋体" w:hAnsi="宋体"/>
                <w:sz w:val="24"/>
                <w:szCs w:val="24"/>
              </w:rPr>
            </w:pPr>
          </w:p>
        </w:tc>
        <w:tc>
          <w:tcPr>
            <w:tcW w:w="2832" w:type="dxa"/>
          </w:tcPr>
          <w:p w:rsidR="0032243E" w:rsidRDefault="0032243E">
            <w:pPr>
              <w:jc w:val="center"/>
              <w:rPr>
                <w:rFonts w:ascii="宋体" w:hAnsi="宋体"/>
                <w:sz w:val="24"/>
                <w:szCs w:val="24"/>
              </w:rPr>
            </w:pPr>
          </w:p>
        </w:tc>
        <w:tc>
          <w:tcPr>
            <w:tcW w:w="3375" w:type="dxa"/>
          </w:tcPr>
          <w:p w:rsidR="0032243E" w:rsidRDefault="0032243E">
            <w:pPr>
              <w:jc w:val="center"/>
              <w:rPr>
                <w:rFonts w:ascii="宋体" w:hAnsi="宋体"/>
                <w:sz w:val="24"/>
                <w:szCs w:val="24"/>
              </w:rPr>
            </w:pPr>
          </w:p>
        </w:tc>
      </w:tr>
      <w:tr w:rsidR="0032243E">
        <w:trPr>
          <w:cantSplit/>
          <w:trHeight w:val="640"/>
        </w:trPr>
        <w:tc>
          <w:tcPr>
            <w:tcW w:w="748" w:type="dxa"/>
          </w:tcPr>
          <w:p w:rsidR="0032243E" w:rsidRDefault="0032243E">
            <w:pPr>
              <w:jc w:val="center"/>
              <w:rPr>
                <w:rFonts w:ascii="宋体" w:hAnsi="宋体"/>
                <w:sz w:val="24"/>
                <w:szCs w:val="24"/>
              </w:rPr>
            </w:pPr>
          </w:p>
        </w:tc>
        <w:tc>
          <w:tcPr>
            <w:tcW w:w="2925" w:type="dxa"/>
          </w:tcPr>
          <w:p w:rsidR="0032243E" w:rsidRDefault="0032243E">
            <w:pPr>
              <w:jc w:val="center"/>
              <w:rPr>
                <w:rFonts w:ascii="宋体" w:hAnsi="宋体"/>
                <w:sz w:val="24"/>
                <w:szCs w:val="24"/>
              </w:rPr>
            </w:pPr>
          </w:p>
        </w:tc>
        <w:tc>
          <w:tcPr>
            <w:tcW w:w="2832" w:type="dxa"/>
          </w:tcPr>
          <w:p w:rsidR="0032243E" w:rsidRDefault="0032243E">
            <w:pPr>
              <w:jc w:val="center"/>
              <w:rPr>
                <w:rFonts w:ascii="宋体" w:hAnsi="宋体"/>
                <w:sz w:val="24"/>
                <w:szCs w:val="24"/>
              </w:rPr>
            </w:pPr>
          </w:p>
        </w:tc>
        <w:tc>
          <w:tcPr>
            <w:tcW w:w="3375" w:type="dxa"/>
          </w:tcPr>
          <w:p w:rsidR="0032243E" w:rsidRDefault="0032243E">
            <w:pPr>
              <w:jc w:val="center"/>
              <w:rPr>
                <w:rFonts w:ascii="宋体" w:hAnsi="宋体"/>
                <w:sz w:val="24"/>
                <w:szCs w:val="24"/>
              </w:rPr>
            </w:pPr>
          </w:p>
        </w:tc>
      </w:tr>
      <w:tr w:rsidR="0032243E">
        <w:trPr>
          <w:cantSplit/>
          <w:trHeight w:val="640"/>
        </w:trPr>
        <w:tc>
          <w:tcPr>
            <w:tcW w:w="748" w:type="dxa"/>
          </w:tcPr>
          <w:p w:rsidR="0032243E" w:rsidRDefault="0032243E">
            <w:pPr>
              <w:jc w:val="center"/>
              <w:rPr>
                <w:rFonts w:ascii="宋体" w:hAnsi="宋体"/>
                <w:sz w:val="24"/>
                <w:szCs w:val="24"/>
              </w:rPr>
            </w:pPr>
          </w:p>
        </w:tc>
        <w:tc>
          <w:tcPr>
            <w:tcW w:w="2925" w:type="dxa"/>
          </w:tcPr>
          <w:p w:rsidR="0032243E" w:rsidRDefault="0032243E">
            <w:pPr>
              <w:jc w:val="center"/>
              <w:rPr>
                <w:rFonts w:ascii="宋体" w:hAnsi="宋体"/>
                <w:sz w:val="24"/>
                <w:szCs w:val="24"/>
              </w:rPr>
            </w:pPr>
          </w:p>
        </w:tc>
        <w:tc>
          <w:tcPr>
            <w:tcW w:w="2832" w:type="dxa"/>
          </w:tcPr>
          <w:p w:rsidR="0032243E" w:rsidRDefault="0032243E">
            <w:pPr>
              <w:jc w:val="center"/>
              <w:rPr>
                <w:rFonts w:ascii="宋体" w:hAnsi="宋体"/>
                <w:sz w:val="24"/>
                <w:szCs w:val="24"/>
              </w:rPr>
            </w:pPr>
          </w:p>
        </w:tc>
        <w:tc>
          <w:tcPr>
            <w:tcW w:w="3375" w:type="dxa"/>
          </w:tcPr>
          <w:p w:rsidR="0032243E" w:rsidRDefault="0032243E">
            <w:pPr>
              <w:jc w:val="center"/>
              <w:rPr>
                <w:rFonts w:ascii="宋体" w:hAnsi="宋体"/>
                <w:sz w:val="24"/>
                <w:szCs w:val="24"/>
              </w:rPr>
            </w:pPr>
          </w:p>
        </w:tc>
      </w:tr>
    </w:tbl>
    <w:p w:rsidR="0032243E" w:rsidRDefault="0032243E">
      <w:pPr>
        <w:pStyle w:val="a8"/>
        <w:widowControl/>
        <w:spacing w:beforeAutospacing="0" w:afterAutospacing="0"/>
        <w:jc w:val="both"/>
        <w:rPr>
          <w:rFonts w:ascii="宋体" w:hAnsi="宋体" w:cs="宋体"/>
          <w:szCs w:val="24"/>
        </w:rPr>
      </w:pPr>
    </w:p>
    <w:p w:rsidR="0032243E" w:rsidRDefault="008B015E">
      <w:pPr>
        <w:adjustRightInd w:val="0"/>
        <w:snapToGrid w:val="0"/>
        <w:spacing w:line="360" w:lineRule="auto"/>
        <w:ind w:right="180" w:firstLineChars="200" w:firstLine="480"/>
        <w:rPr>
          <w:rFonts w:ascii="宋体" w:hAnsi="宋体"/>
          <w:sz w:val="24"/>
          <w:szCs w:val="24"/>
        </w:rPr>
      </w:pPr>
      <w:r>
        <w:rPr>
          <w:rFonts w:ascii="宋体" w:hAnsi="宋体" w:hint="eastAsia"/>
          <w:sz w:val="24"/>
          <w:szCs w:val="24"/>
        </w:rPr>
        <w:t>供应商名称：（加盖电子公章）</w:t>
      </w:r>
    </w:p>
    <w:p w:rsidR="0032243E" w:rsidRDefault="0032243E">
      <w:pPr>
        <w:rPr>
          <w:rFonts w:ascii="宋体" w:hAnsi="宋体"/>
          <w:sz w:val="24"/>
          <w:szCs w:val="24"/>
        </w:rPr>
      </w:pPr>
    </w:p>
    <w:p w:rsidR="0032243E" w:rsidRDefault="008B015E">
      <w:pPr>
        <w:pStyle w:val="a8"/>
        <w:adjustRightInd w:val="0"/>
        <w:snapToGrid w:val="0"/>
        <w:spacing w:beforeAutospacing="0" w:afterAutospacing="0" w:line="360" w:lineRule="auto"/>
        <w:ind w:firstLineChars="200" w:firstLine="480"/>
        <w:jc w:val="both"/>
        <w:rPr>
          <w:rFonts w:ascii="宋体" w:hAnsi="宋体" w:cs="宋体"/>
        </w:rPr>
      </w:pPr>
      <w:r>
        <w:rPr>
          <w:rFonts w:ascii="宋体" w:hAnsi="宋体" w:cs="宋体"/>
        </w:rPr>
        <w:t xml:space="preserve">备注： </w:t>
      </w:r>
    </w:p>
    <w:p w:rsidR="0032243E" w:rsidRDefault="008B015E">
      <w:pPr>
        <w:pStyle w:val="a8"/>
        <w:adjustRightInd w:val="0"/>
        <w:snapToGrid w:val="0"/>
        <w:spacing w:beforeAutospacing="0" w:afterAutospacing="0" w:line="360" w:lineRule="auto"/>
        <w:ind w:firstLineChars="200" w:firstLine="480"/>
        <w:jc w:val="both"/>
        <w:rPr>
          <w:rFonts w:ascii="宋体" w:hAnsi="宋体" w:cs="宋体"/>
        </w:rPr>
      </w:pPr>
      <w:r>
        <w:rPr>
          <w:rFonts w:ascii="宋体" w:hAnsi="宋体" w:cs="宋体" w:hint="eastAsia"/>
        </w:rPr>
        <w:t>1.供应商须对采购文件中的实质性要求（斜体下划线内容或打“★”内容）及其他要求做出明确响应，否则视为无效响应。</w:t>
      </w:r>
    </w:p>
    <w:p w:rsidR="0032243E" w:rsidRDefault="008B015E">
      <w:pPr>
        <w:pStyle w:val="a8"/>
        <w:adjustRightInd w:val="0"/>
        <w:snapToGrid w:val="0"/>
        <w:spacing w:beforeAutospacing="0" w:afterAutospacing="0" w:line="360" w:lineRule="auto"/>
        <w:ind w:firstLineChars="200" w:firstLine="480"/>
        <w:jc w:val="both"/>
        <w:rPr>
          <w:rFonts w:ascii="宋体" w:hAnsi="宋体" w:cs="宋体"/>
        </w:rPr>
      </w:pPr>
      <w:r>
        <w:rPr>
          <w:rFonts w:ascii="宋体" w:hAnsi="宋体" w:cs="宋体" w:hint="eastAsia"/>
        </w:rPr>
        <w:t>2.行数不够，可自行添加。</w:t>
      </w:r>
    </w:p>
    <w:p w:rsidR="0032243E" w:rsidRDefault="0032243E">
      <w:pPr>
        <w:spacing w:line="560" w:lineRule="exact"/>
        <w:ind w:leftChars="100" w:left="210" w:rightChars="100" w:right="210"/>
        <w:jc w:val="center"/>
        <w:rPr>
          <w:rFonts w:ascii="宋体" w:hAnsi="宋体"/>
          <w:sz w:val="28"/>
          <w:szCs w:val="28"/>
        </w:rPr>
      </w:pPr>
    </w:p>
    <w:p w:rsidR="0032243E" w:rsidRDefault="0032243E">
      <w:pPr>
        <w:spacing w:line="560" w:lineRule="exact"/>
        <w:ind w:leftChars="100" w:left="210" w:rightChars="100" w:right="210"/>
        <w:jc w:val="center"/>
        <w:rPr>
          <w:rFonts w:ascii="宋体" w:hAnsi="宋体"/>
          <w:sz w:val="28"/>
          <w:szCs w:val="28"/>
        </w:rPr>
      </w:pPr>
    </w:p>
    <w:p w:rsidR="0032243E" w:rsidRDefault="0032243E">
      <w:pPr>
        <w:spacing w:line="560" w:lineRule="exact"/>
        <w:ind w:leftChars="100" w:left="210" w:rightChars="100" w:right="210"/>
        <w:jc w:val="center"/>
        <w:rPr>
          <w:rFonts w:ascii="宋体" w:hAnsi="宋体"/>
          <w:sz w:val="28"/>
          <w:szCs w:val="28"/>
        </w:rPr>
      </w:pPr>
    </w:p>
    <w:p w:rsidR="0032243E" w:rsidRDefault="0032243E">
      <w:pPr>
        <w:spacing w:line="560" w:lineRule="exact"/>
        <w:ind w:leftChars="100" w:left="210" w:rightChars="100" w:right="210"/>
        <w:jc w:val="center"/>
        <w:rPr>
          <w:rFonts w:ascii="宋体" w:hAnsi="宋体"/>
          <w:sz w:val="28"/>
          <w:szCs w:val="28"/>
        </w:rPr>
      </w:pPr>
    </w:p>
    <w:p w:rsidR="0032243E" w:rsidRDefault="0032243E">
      <w:pPr>
        <w:spacing w:line="560" w:lineRule="exact"/>
        <w:ind w:leftChars="100" w:left="210" w:rightChars="100" w:right="210"/>
        <w:jc w:val="center"/>
        <w:rPr>
          <w:rFonts w:ascii="宋体" w:hAnsi="宋体"/>
          <w:sz w:val="28"/>
          <w:szCs w:val="28"/>
        </w:rPr>
      </w:pPr>
    </w:p>
    <w:p w:rsidR="0032243E" w:rsidRDefault="0032243E">
      <w:pPr>
        <w:spacing w:line="560" w:lineRule="exact"/>
        <w:ind w:leftChars="100" w:left="210" w:rightChars="100" w:right="210"/>
        <w:jc w:val="center"/>
        <w:rPr>
          <w:rFonts w:ascii="宋体" w:hAnsi="宋体"/>
          <w:sz w:val="28"/>
          <w:szCs w:val="28"/>
        </w:rPr>
      </w:pPr>
    </w:p>
    <w:p w:rsidR="0032243E" w:rsidRDefault="0032243E">
      <w:pPr>
        <w:spacing w:line="560" w:lineRule="exact"/>
        <w:ind w:leftChars="100" w:left="210" w:rightChars="100" w:right="210"/>
        <w:jc w:val="center"/>
        <w:rPr>
          <w:rFonts w:ascii="宋体" w:hAnsi="宋体"/>
          <w:sz w:val="28"/>
          <w:szCs w:val="28"/>
        </w:rPr>
      </w:pPr>
    </w:p>
    <w:p w:rsidR="0032243E" w:rsidRDefault="0032243E">
      <w:pPr>
        <w:spacing w:line="560" w:lineRule="exact"/>
        <w:ind w:leftChars="100" w:left="210" w:rightChars="100" w:right="210"/>
        <w:jc w:val="center"/>
        <w:rPr>
          <w:rFonts w:ascii="宋体" w:hAnsi="宋体"/>
          <w:sz w:val="28"/>
          <w:szCs w:val="28"/>
        </w:rPr>
      </w:pPr>
    </w:p>
    <w:p w:rsidR="0032243E" w:rsidRDefault="008B015E">
      <w:pPr>
        <w:spacing w:line="560" w:lineRule="exact"/>
        <w:ind w:leftChars="100" w:left="210" w:rightChars="100" w:right="210"/>
        <w:jc w:val="center"/>
        <w:rPr>
          <w:rFonts w:ascii="仿宋" w:eastAsia="仿宋" w:hAnsi="仿宋" w:cs="仿宋"/>
          <w:b/>
          <w:color w:val="000000"/>
        </w:rPr>
      </w:pPr>
      <w:r>
        <w:rPr>
          <w:rFonts w:ascii="宋体" w:hAnsi="宋体" w:hint="eastAsia"/>
          <w:sz w:val="28"/>
          <w:szCs w:val="28"/>
        </w:rPr>
        <w:lastRenderedPageBreak/>
        <w:t>十、</w:t>
      </w:r>
      <w:r>
        <w:rPr>
          <w:rFonts w:ascii="宋体" w:hAnsi="宋体" w:hint="eastAsia"/>
          <w:sz w:val="28"/>
          <w:szCs w:val="28"/>
          <w:lang w:val="zh-CN"/>
        </w:rPr>
        <w:t>竞争性磋商需要的其他证明文件及材料（</w:t>
      </w:r>
      <w:r>
        <w:rPr>
          <w:rFonts w:ascii="宋体" w:hAnsi="宋体" w:hint="eastAsia"/>
          <w:sz w:val="28"/>
          <w:szCs w:val="28"/>
        </w:rPr>
        <w:t>如有</w:t>
      </w:r>
      <w:r>
        <w:rPr>
          <w:rFonts w:ascii="宋体" w:hAnsi="宋体" w:hint="eastAsia"/>
          <w:sz w:val="28"/>
          <w:szCs w:val="28"/>
          <w:lang w:val="zh-CN"/>
        </w:rPr>
        <w:t>）</w:t>
      </w:r>
    </w:p>
    <w:p w:rsidR="0032243E" w:rsidRDefault="0032243E">
      <w:pPr>
        <w:autoSpaceDE w:val="0"/>
        <w:autoSpaceDN w:val="0"/>
        <w:spacing w:line="560" w:lineRule="exact"/>
        <w:ind w:firstLineChars="200" w:firstLine="560"/>
        <w:jc w:val="left"/>
        <w:outlineLvl w:val="1"/>
        <w:rPr>
          <w:rFonts w:ascii="宋体" w:hAnsi="宋体"/>
          <w:sz w:val="28"/>
          <w:szCs w:val="28"/>
        </w:rPr>
      </w:pPr>
    </w:p>
    <w:p w:rsidR="0032243E" w:rsidRDefault="0032243E">
      <w:pPr>
        <w:tabs>
          <w:tab w:val="left" w:pos="1965"/>
        </w:tabs>
        <w:spacing w:line="560" w:lineRule="exact"/>
        <w:rPr>
          <w:rFonts w:ascii="宋体" w:hAnsi="宋体"/>
          <w:sz w:val="28"/>
        </w:rPr>
      </w:pPr>
    </w:p>
    <w:p w:rsidR="0032243E" w:rsidRDefault="0032243E">
      <w:pPr>
        <w:spacing w:line="560" w:lineRule="exact"/>
      </w:pPr>
    </w:p>
    <w:sectPr w:rsidR="0032243E" w:rsidSect="0032243E">
      <w:pgSz w:w="11907" w:h="16840"/>
      <w:pgMar w:top="567" w:right="1092" w:bottom="567" w:left="1155"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43E" w:rsidRDefault="0032243E" w:rsidP="0032243E">
      <w:r>
        <w:separator/>
      </w:r>
    </w:p>
  </w:endnote>
  <w:endnote w:type="continuationSeparator" w:id="0">
    <w:p w:rsidR="0032243E" w:rsidRDefault="0032243E" w:rsidP="00322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3E" w:rsidRDefault="0080516B">
    <w:pPr>
      <w:pStyle w:val="a6"/>
      <w:framePr w:wrap="around" w:vAnchor="text" w:hAnchor="margin" w:xAlign="right" w:y="1"/>
      <w:rPr>
        <w:rStyle w:val="ac"/>
      </w:rPr>
    </w:pPr>
    <w:r>
      <w:fldChar w:fldCharType="begin"/>
    </w:r>
    <w:r w:rsidR="008B015E">
      <w:rPr>
        <w:rStyle w:val="ac"/>
      </w:rPr>
      <w:instrText xml:space="preserve">PAGE  </w:instrText>
    </w:r>
    <w:r>
      <w:fldChar w:fldCharType="separate"/>
    </w:r>
    <w:r w:rsidR="008B015E">
      <w:rPr>
        <w:rStyle w:val="ac"/>
      </w:rPr>
      <w:t>0</w:t>
    </w:r>
    <w:r>
      <w:fldChar w:fldCharType="end"/>
    </w:r>
  </w:p>
  <w:p w:rsidR="0032243E" w:rsidRDefault="0032243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3E" w:rsidRDefault="0032243E">
    <w:pPr>
      <w:pStyle w:val="a6"/>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43E" w:rsidRDefault="0032243E" w:rsidP="0032243E">
      <w:r>
        <w:separator/>
      </w:r>
    </w:p>
  </w:footnote>
  <w:footnote w:type="continuationSeparator" w:id="0">
    <w:p w:rsidR="0032243E" w:rsidRDefault="0032243E" w:rsidP="00322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3E" w:rsidRDefault="0032243E">
    <w:pPr>
      <w:pStyle w:val="a7"/>
      <w:pBdr>
        <w:bottom w:val="none" w:sz="0" w:space="0" w:color="auto"/>
      </w:pBdr>
      <w:jc w:val="right"/>
      <w:rPr>
        <w:rFonts w:ascii="仿宋_GB2312" w:eastAsia="仿宋_GB23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3E" w:rsidRDefault="0032243E">
    <w:pPr>
      <w:pStyle w:val="a7"/>
      <w:pBdr>
        <w:bottom w:val="none" w:sz="0" w:space="0" w:color="auto"/>
      </w:pBdr>
      <w:jc w:val="right"/>
      <w:rPr>
        <w:b/>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590765"/>
    <w:multiLevelType w:val="singleLevel"/>
    <w:tmpl w:val="CF590765"/>
    <w:lvl w:ilvl="0">
      <w:start w:val="1"/>
      <w:numFmt w:val="chineseCounting"/>
      <w:suff w:val="nothing"/>
      <w:lvlText w:val="%1、"/>
      <w:lvlJc w:val="left"/>
      <w:pPr>
        <w:ind w:left="420" w:firstLine="0"/>
      </w:pPr>
      <w:rPr>
        <w:rFonts w:hint="eastAsia"/>
      </w:rPr>
    </w:lvl>
  </w:abstractNum>
  <w:abstractNum w:abstractNumId="1">
    <w:nsid w:val="00000016"/>
    <w:multiLevelType w:val="multilevel"/>
    <w:tmpl w:val="00000016"/>
    <w:lvl w:ilvl="0">
      <w:start w:val="1"/>
      <w:numFmt w:val="decimal"/>
      <w:lvlText w:val="%1)"/>
      <w:lvlJc w:val="left"/>
      <w:pPr>
        <w:tabs>
          <w:tab w:val="left" w:pos="0"/>
        </w:tabs>
        <w:ind w:left="0" w:hanging="420"/>
      </w:pPr>
      <w:rPr>
        <w:rFonts w:hint="eastAsia"/>
      </w:rPr>
    </w:lvl>
    <w:lvl w:ilvl="1">
      <w:start w:val="1"/>
      <w:numFmt w:val="lowerLetter"/>
      <w:lvlText w:val="%2)"/>
      <w:lvlJc w:val="left"/>
      <w:pPr>
        <w:tabs>
          <w:tab w:val="left" w:pos="-140"/>
        </w:tabs>
        <w:ind w:left="-140" w:hanging="420"/>
      </w:pPr>
    </w:lvl>
    <w:lvl w:ilvl="2">
      <w:start w:val="1"/>
      <w:numFmt w:val="lowerRoman"/>
      <w:lvlText w:val="%3."/>
      <w:lvlJc w:val="right"/>
      <w:pPr>
        <w:tabs>
          <w:tab w:val="left" w:pos="280"/>
        </w:tabs>
        <w:ind w:left="280" w:hanging="420"/>
      </w:pPr>
    </w:lvl>
    <w:lvl w:ilvl="3">
      <w:start w:val="1"/>
      <w:numFmt w:val="decimal"/>
      <w:lvlText w:val="%4."/>
      <w:lvlJc w:val="left"/>
      <w:pPr>
        <w:tabs>
          <w:tab w:val="left" w:pos="700"/>
        </w:tabs>
        <w:ind w:left="700" w:hanging="420"/>
      </w:pPr>
    </w:lvl>
    <w:lvl w:ilvl="4">
      <w:start w:val="1"/>
      <w:numFmt w:val="lowerLetter"/>
      <w:lvlText w:val="%5)"/>
      <w:lvlJc w:val="left"/>
      <w:pPr>
        <w:tabs>
          <w:tab w:val="left" w:pos="1120"/>
        </w:tabs>
        <w:ind w:left="1120" w:hanging="420"/>
      </w:pPr>
    </w:lvl>
    <w:lvl w:ilvl="5">
      <w:start w:val="1"/>
      <w:numFmt w:val="lowerRoman"/>
      <w:lvlText w:val="%6."/>
      <w:lvlJc w:val="right"/>
      <w:pPr>
        <w:tabs>
          <w:tab w:val="left" w:pos="1540"/>
        </w:tabs>
        <w:ind w:left="1540" w:hanging="420"/>
      </w:pPr>
    </w:lvl>
    <w:lvl w:ilvl="6">
      <w:start w:val="1"/>
      <w:numFmt w:val="decimal"/>
      <w:lvlText w:val="%7."/>
      <w:lvlJc w:val="left"/>
      <w:pPr>
        <w:tabs>
          <w:tab w:val="left" w:pos="1960"/>
        </w:tabs>
        <w:ind w:left="1960" w:hanging="420"/>
      </w:pPr>
    </w:lvl>
    <w:lvl w:ilvl="7">
      <w:start w:val="1"/>
      <w:numFmt w:val="lowerLetter"/>
      <w:lvlText w:val="%8)"/>
      <w:lvlJc w:val="left"/>
      <w:pPr>
        <w:tabs>
          <w:tab w:val="left" w:pos="2380"/>
        </w:tabs>
        <w:ind w:left="2380" w:hanging="420"/>
      </w:pPr>
    </w:lvl>
    <w:lvl w:ilvl="8">
      <w:start w:val="1"/>
      <w:numFmt w:val="lowerRoman"/>
      <w:lvlText w:val="%9."/>
      <w:lvlJc w:val="right"/>
      <w:pPr>
        <w:tabs>
          <w:tab w:val="left" w:pos="2800"/>
        </w:tabs>
        <w:ind w:left="28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068CB"/>
    <w:rsid w:val="0009378D"/>
    <w:rsid w:val="000E66A4"/>
    <w:rsid w:val="001068CB"/>
    <w:rsid w:val="001B7E33"/>
    <w:rsid w:val="00246F6B"/>
    <w:rsid w:val="0032243E"/>
    <w:rsid w:val="0047218A"/>
    <w:rsid w:val="00552717"/>
    <w:rsid w:val="005D2BE3"/>
    <w:rsid w:val="005F0246"/>
    <w:rsid w:val="00732941"/>
    <w:rsid w:val="00804C0C"/>
    <w:rsid w:val="0080516B"/>
    <w:rsid w:val="008B015E"/>
    <w:rsid w:val="008C3F5C"/>
    <w:rsid w:val="00A75433"/>
    <w:rsid w:val="00B230E1"/>
    <w:rsid w:val="00CC064E"/>
    <w:rsid w:val="00D55815"/>
    <w:rsid w:val="00DC2D28"/>
    <w:rsid w:val="00E219E1"/>
    <w:rsid w:val="0DE62C88"/>
    <w:rsid w:val="0FBE7388"/>
    <w:rsid w:val="5302228A"/>
    <w:rsid w:val="67690933"/>
    <w:rsid w:val="7B994C4F"/>
    <w:rsid w:val="7F7263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uiPriority="99" w:qFormat="1"/>
    <w:lsdException w:name="Title" w:qFormat="1"/>
    <w:lsdException w:name="Default Paragraph Font" w:uiPriority="1" w:unhideWhenUsed="1" w:qFormat="1"/>
    <w:lsdException w:name="Body Text Inden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243E"/>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2243E"/>
    <w:pPr>
      <w:jc w:val="left"/>
    </w:pPr>
  </w:style>
  <w:style w:type="paragraph" w:styleId="a4">
    <w:name w:val="Body Text Indent"/>
    <w:basedOn w:val="a"/>
    <w:uiPriority w:val="99"/>
    <w:qFormat/>
    <w:rsid w:val="0032243E"/>
    <w:pPr>
      <w:spacing w:line="500" w:lineRule="exact"/>
      <w:ind w:left="510" w:firstLine="510"/>
    </w:pPr>
    <w:rPr>
      <w:sz w:val="24"/>
    </w:rPr>
  </w:style>
  <w:style w:type="paragraph" w:styleId="a5">
    <w:name w:val="Plain Text"/>
    <w:basedOn w:val="a"/>
    <w:qFormat/>
    <w:rsid w:val="0032243E"/>
    <w:rPr>
      <w:rFonts w:ascii="宋体" w:hAnsi="Courier New"/>
    </w:rPr>
  </w:style>
  <w:style w:type="paragraph" w:styleId="a6">
    <w:name w:val="footer"/>
    <w:basedOn w:val="a"/>
    <w:qFormat/>
    <w:rsid w:val="0032243E"/>
    <w:pPr>
      <w:tabs>
        <w:tab w:val="center" w:pos="4153"/>
        <w:tab w:val="right" w:pos="8306"/>
      </w:tabs>
      <w:snapToGrid w:val="0"/>
      <w:jc w:val="left"/>
    </w:pPr>
    <w:rPr>
      <w:sz w:val="18"/>
    </w:rPr>
  </w:style>
  <w:style w:type="paragraph" w:styleId="a7">
    <w:name w:val="header"/>
    <w:basedOn w:val="a"/>
    <w:qFormat/>
    <w:rsid w:val="0032243E"/>
    <w:pPr>
      <w:pBdr>
        <w:bottom w:val="single" w:sz="6" w:space="1" w:color="auto"/>
      </w:pBdr>
      <w:tabs>
        <w:tab w:val="center" w:pos="4153"/>
        <w:tab w:val="right" w:pos="8306"/>
      </w:tabs>
      <w:snapToGrid w:val="0"/>
      <w:jc w:val="center"/>
    </w:pPr>
    <w:rPr>
      <w:sz w:val="18"/>
    </w:rPr>
  </w:style>
  <w:style w:type="paragraph" w:styleId="a8">
    <w:name w:val="Normal (Web)"/>
    <w:basedOn w:val="a"/>
    <w:qFormat/>
    <w:rsid w:val="0032243E"/>
    <w:pPr>
      <w:spacing w:beforeAutospacing="1" w:afterAutospacing="1"/>
      <w:jc w:val="left"/>
    </w:pPr>
    <w:rPr>
      <w:kern w:val="0"/>
      <w:sz w:val="24"/>
    </w:rPr>
  </w:style>
  <w:style w:type="paragraph" w:styleId="a9">
    <w:name w:val="annotation subject"/>
    <w:basedOn w:val="a3"/>
    <w:next w:val="a3"/>
    <w:link w:val="Char0"/>
    <w:qFormat/>
    <w:rsid w:val="0032243E"/>
    <w:rPr>
      <w:b/>
      <w:bCs/>
    </w:rPr>
  </w:style>
  <w:style w:type="table" w:styleId="aa">
    <w:name w:val="Table Grid"/>
    <w:basedOn w:val="a1"/>
    <w:qFormat/>
    <w:rsid w:val="003224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qFormat/>
    <w:rsid w:val="0032243E"/>
    <w:rPr>
      <w:b/>
    </w:rPr>
  </w:style>
  <w:style w:type="character" w:styleId="ac">
    <w:name w:val="page number"/>
    <w:basedOn w:val="a0"/>
    <w:uiPriority w:val="99"/>
    <w:qFormat/>
    <w:rsid w:val="0032243E"/>
  </w:style>
  <w:style w:type="character" w:styleId="ad">
    <w:name w:val="annotation reference"/>
    <w:basedOn w:val="a0"/>
    <w:qFormat/>
    <w:rsid w:val="0032243E"/>
    <w:rPr>
      <w:sz w:val="21"/>
      <w:szCs w:val="21"/>
    </w:rPr>
  </w:style>
  <w:style w:type="paragraph" w:customStyle="1" w:styleId="1">
    <w:name w:val="列表段落1"/>
    <w:basedOn w:val="a"/>
    <w:qFormat/>
    <w:rsid w:val="0032243E"/>
    <w:pPr>
      <w:ind w:firstLineChars="200" w:firstLine="420"/>
    </w:pPr>
    <w:rPr>
      <w:szCs w:val="21"/>
    </w:rPr>
  </w:style>
  <w:style w:type="paragraph" w:customStyle="1" w:styleId="10">
    <w:name w:val="纯文本1"/>
    <w:basedOn w:val="a"/>
    <w:qFormat/>
    <w:rsid w:val="0032243E"/>
    <w:rPr>
      <w:rFonts w:ascii="宋体" w:hAnsi="Courier New" w:cs="Courier New"/>
    </w:rPr>
  </w:style>
  <w:style w:type="table" w:customStyle="1" w:styleId="TableNormal">
    <w:name w:val="Table Normal"/>
    <w:qFormat/>
    <w:rsid w:val="0032243E"/>
    <w:tblPr>
      <w:tblCellMar>
        <w:top w:w="0" w:type="dxa"/>
        <w:left w:w="0" w:type="dxa"/>
        <w:bottom w:w="0" w:type="dxa"/>
        <w:right w:w="0" w:type="dxa"/>
      </w:tblCellMar>
    </w:tblPr>
  </w:style>
  <w:style w:type="paragraph" w:customStyle="1" w:styleId="TableText">
    <w:name w:val="Table Text"/>
    <w:basedOn w:val="a"/>
    <w:semiHidden/>
    <w:qFormat/>
    <w:rsid w:val="0032243E"/>
    <w:rPr>
      <w:rFonts w:ascii="宋体" w:hAnsi="宋体" w:cs="宋体"/>
    </w:rPr>
  </w:style>
  <w:style w:type="character" w:customStyle="1" w:styleId="Char">
    <w:name w:val="批注文字 Char"/>
    <w:basedOn w:val="a0"/>
    <w:link w:val="a3"/>
    <w:qFormat/>
    <w:rsid w:val="0032243E"/>
    <w:rPr>
      <w:rFonts w:ascii="Calibri" w:hAnsi="Calibri"/>
      <w:kern w:val="2"/>
      <w:sz w:val="21"/>
    </w:rPr>
  </w:style>
  <w:style w:type="character" w:customStyle="1" w:styleId="Char0">
    <w:name w:val="批注主题 Char"/>
    <w:basedOn w:val="Char"/>
    <w:link w:val="a9"/>
    <w:qFormat/>
    <w:rsid w:val="0032243E"/>
    <w:rPr>
      <w:rFonts w:ascii="Calibri" w:hAnsi="Calibri"/>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9915</Words>
  <Characters>1994</Characters>
  <Application>Microsoft Office Word</Application>
  <DocSecurity>0</DocSecurity>
  <Lines>16</Lines>
  <Paragraphs>23</Paragraphs>
  <ScaleCrop>false</ScaleCrop>
  <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李然(liran)</cp:lastModifiedBy>
  <cp:revision>7</cp:revision>
  <dcterms:created xsi:type="dcterms:W3CDTF">2025-09-24T03:27:00Z</dcterms:created>
  <dcterms:modified xsi:type="dcterms:W3CDTF">2025-10-15T02:39:00Z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eyJoZGlkIjoiMmJlNGY5MjRlMDJiZjI4ZTM3ZGZiODRlZjg3OTk0OWMiLCJ1c2VySWQiOiIxMjg5NTE4MjI5In0=</vt:lpwstr>
  </property>
  <property fmtid="{D5CDD505-2E9C-101B-9397-08002B2CF9AE}" pid="4" name="ICV">
    <vt:lpwstr>CDF58D4BEB984F47A6B8320E5E4C5D89_13</vt:lpwstr>
  </property>
</Properties>
</file>