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C186" w14:textId="77777777" w:rsidR="007C0DAF" w:rsidRDefault="00326280">
      <w:pPr>
        <w:widowControl/>
        <w:shd w:val="clear" w:color="auto" w:fill="FFFFFF"/>
        <w:spacing w:line="600" w:lineRule="exact"/>
        <w:jc w:val="center"/>
        <w:outlineLvl w:val="0"/>
        <w:rPr>
          <w:rFonts w:ascii="方正小标宋_GBK" w:eastAsia="方正小标宋_GBK"/>
          <w:sz w:val="44"/>
          <w:szCs w:val="44"/>
        </w:rPr>
      </w:pPr>
      <w:r>
        <w:rPr>
          <w:rFonts w:ascii="方正小标宋_GBK" w:eastAsia="方正小标宋_GBK" w:hint="eastAsia"/>
          <w:sz w:val="44"/>
          <w:szCs w:val="44"/>
        </w:rPr>
        <w:t>南京市浦口区城市管理局</w:t>
      </w:r>
    </w:p>
    <w:p w14:paraId="77882511" w14:textId="77777777" w:rsidR="00154288" w:rsidRDefault="00154288" w:rsidP="00154288">
      <w:pPr>
        <w:widowControl/>
        <w:shd w:val="clear" w:color="auto" w:fill="FFFFFF"/>
        <w:spacing w:line="600" w:lineRule="exact"/>
        <w:jc w:val="center"/>
        <w:outlineLvl w:val="0"/>
        <w:rPr>
          <w:rFonts w:ascii="方正小标宋_GBK" w:eastAsia="方正小标宋_GBK"/>
          <w:sz w:val="44"/>
          <w:szCs w:val="44"/>
        </w:rPr>
      </w:pPr>
      <w:r>
        <w:rPr>
          <w:rFonts w:ascii="方正小标宋_GBK" w:eastAsia="方正小标宋_GBK" w:hint="eastAsia"/>
          <w:sz w:val="44"/>
          <w:szCs w:val="44"/>
        </w:rPr>
        <w:t>重大执法决定法制审核目录</w:t>
      </w:r>
    </w:p>
    <w:tbl>
      <w:tblPr>
        <w:tblpPr w:leftFromText="180" w:rightFromText="180" w:vertAnchor="text" w:horzAnchor="page" w:tblpXSpec="center" w:tblpY="961"/>
        <w:tblOverlap w:val="never"/>
        <w:tblW w:w="5000" w:type="pct"/>
        <w:jc w:val="center"/>
        <w:tblCellMar>
          <w:left w:w="0" w:type="dxa"/>
          <w:right w:w="0" w:type="dxa"/>
        </w:tblCellMar>
        <w:tblLook w:val="04A0" w:firstRow="1" w:lastRow="0" w:firstColumn="1" w:lastColumn="0" w:noHBand="0" w:noVBand="1"/>
      </w:tblPr>
      <w:tblGrid>
        <w:gridCol w:w="583"/>
        <w:gridCol w:w="2140"/>
        <w:gridCol w:w="6580"/>
        <w:gridCol w:w="1547"/>
        <w:gridCol w:w="1936"/>
      </w:tblGrid>
      <w:tr w:rsidR="007C0DAF" w14:paraId="52D60446"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FAFAFA"/>
            <w:tcMar>
              <w:top w:w="15" w:type="dxa"/>
              <w:left w:w="15" w:type="dxa"/>
              <w:right w:w="15" w:type="dxa"/>
            </w:tcMar>
            <w:vAlign w:val="center"/>
          </w:tcPr>
          <w:p w14:paraId="3D02F2E3" w14:textId="77777777" w:rsidR="007C0DAF" w:rsidRPr="00154288" w:rsidRDefault="00326280" w:rsidP="004A5BB6">
            <w:pPr>
              <w:keepLines/>
              <w:widowControl/>
              <w:jc w:val="center"/>
              <w:textAlignment w:val="center"/>
              <w:rPr>
                <w:rFonts w:ascii="方正黑体_GBK" w:eastAsia="方正黑体_GBK"/>
                <w:color w:val="000000"/>
                <w:sz w:val="32"/>
                <w:szCs w:val="32"/>
              </w:rPr>
            </w:pPr>
            <w:r w:rsidRPr="00154288">
              <w:rPr>
                <w:rFonts w:ascii="方正黑体_GBK" w:eastAsia="方正黑体_GBK" w:hint="eastAsia"/>
                <w:color w:val="000000"/>
                <w:kern w:val="0"/>
                <w:sz w:val="32"/>
                <w:szCs w:val="32"/>
              </w:rPr>
              <w:t>序号</w:t>
            </w:r>
          </w:p>
        </w:tc>
        <w:tc>
          <w:tcPr>
            <w:tcW w:w="837" w:type="pct"/>
            <w:tcBorders>
              <w:top w:val="single" w:sz="4" w:space="0" w:color="000000"/>
              <w:left w:val="single" w:sz="4" w:space="0" w:color="000000"/>
              <w:bottom w:val="single" w:sz="4" w:space="0" w:color="000000"/>
              <w:right w:val="single" w:sz="4" w:space="0" w:color="000000"/>
            </w:tcBorders>
            <w:shd w:val="clear" w:color="auto" w:fill="FAFAFA"/>
            <w:tcMar>
              <w:top w:w="15" w:type="dxa"/>
              <w:left w:w="15" w:type="dxa"/>
              <w:right w:w="15" w:type="dxa"/>
            </w:tcMar>
            <w:vAlign w:val="center"/>
          </w:tcPr>
          <w:p w14:paraId="352CD617" w14:textId="77777777" w:rsidR="007C0DAF" w:rsidRPr="00154288" w:rsidRDefault="00326280" w:rsidP="004A5BB6">
            <w:pPr>
              <w:keepLines/>
              <w:widowControl/>
              <w:jc w:val="center"/>
              <w:textAlignment w:val="center"/>
              <w:rPr>
                <w:rFonts w:ascii="方正黑体_GBK" w:eastAsia="方正黑体_GBK"/>
                <w:color w:val="000000"/>
                <w:sz w:val="32"/>
                <w:szCs w:val="32"/>
              </w:rPr>
            </w:pPr>
            <w:r w:rsidRPr="00154288">
              <w:rPr>
                <w:rFonts w:ascii="方正黑体_GBK" w:eastAsia="方正黑体_GBK" w:hint="eastAsia"/>
                <w:color w:val="000000"/>
                <w:kern w:val="0"/>
                <w:sz w:val="32"/>
                <w:szCs w:val="32"/>
              </w:rPr>
              <w:t>重大执法决定事项名称</w:t>
            </w:r>
          </w:p>
        </w:tc>
        <w:tc>
          <w:tcPr>
            <w:tcW w:w="2573" w:type="pct"/>
            <w:tcBorders>
              <w:top w:val="single" w:sz="4" w:space="0" w:color="000000"/>
              <w:left w:val="single" w:sz="4" w:space="0" w:color="000000"/>
              <w:bottom w:val="single" w:sz="4" w:space="0" w:color="000000"/>
              <w:right w:val="single" w:sz="4" w:space="0" w:color="000000"/>
            </w:tcBorders>
            <w:shd w:val="clear" w:color="auto" w:fill="FAFAFA"/>
            <w:tcMar>
              <w:top w:w="15" w:type="dxa"/>
              <w:left w:w="15" w:type="dxa"/>
              <w:right w:w="15" w:type="dxa"/>
            </w:tcMar>
            <w:vAlign w:val="center"/>
          </w:tcPr>
          <w:p w14:paraId="141E1237" w14:textId="77777777" w:rsidR="007C0DAF" w:rsidRPr="00154288" w:rsidRDefault="00326280" w:rsidP="004A5BB6">
            <w:pPr>
              <w:keepLines/>
              <w:widowControl/>
              <w:jc w:val="center"/>
              <w:textAlignment w:val="center"/>
              <w:rPr>
                <w:rFonts w:ascii="方正黑体_GBK" w:eastAsia="方正黑体_GBK"/>
                <w:color w:val="000000"/>
                <w:sz w:val="32"/>
                <w:szCs w:val="32"/>
              </w:rPr>
            </w:pPr>
            <w:r w:rsidRPr="00154288">
              <w:rPr>
                <w:rFonts w:ascii="方正黑体_GBK" w:eastAsia="方正黑体_GBK" w:hint="eastAsia"/>
                <w:color w:val="000000"/>
                <w:kern w:val="0"/>
                <w:sz w:val="32"/>
                <w:szCs w:val="32"/>
              </w:rPr>
              <w:t>法律依据</w:t>
            </w:r>
          </w:p>
        </w:tc>
        <w:tc>
          <w:tcPr>
            <w:tcW w:w="605" w:type="pct"/>
            <w:tcBorders>
              <w:top w:val="single" w:sz="4" w:space="0" w:color="000000"/>
              <w:left w:val="single" w:sz="4" w:space="0" w:color="000000"/>
              <w:bottom w:val="single" w:sz="4" w:space="0" w:color="000000"/>
              <w:right w:val="single" w:sz="4" w:space="0" w:color="000000"/>
            </w:tcBorders>
            <w:shd w:val="clear" w:color="auto" w:fill="FAFAFA"/>
            <w:tcMar>
              <w:top w:w="15" w:type="dxa"/>
              <w:left w:w="15" w:type="dxa"/>
              <w:right w:w="15" w:type="dxa"/>
            </w:tcMar>
            <w:vAlign w:val="center"/>
          </w:tcPr>
          <w:p w14:paraId="60AD83FF" w14:textId="77777777" w:rsidR="007C0DAF" w:rsidRPr="00154288" w:rsidRDefault="00326280" w:rsidP="004A5BB6">
            <w:pPr>
              <w:keepLines/>
              <w:widowControl/>
              <w:jc w:val="center"/>
              <w:textAlignment w:val="center"/>
              <w:rPr>
                <w:rFonts w:ascii="方正黑体_GBK" w:eastAsia="方正黑体_GBK"/>
                <w:color w:val="000000"/>
                <w:sz w:val="32"/>
                <w:szCs w:val="32"/>
              </w:rPr>
            </w:pPr>
            <w:r w:rsidRPr="00154288">
              <w:rPr>
                <w:rFonts w:ascii="方正黑体_GBK" w:eastAsia="方正黑体_GBK" w:hint="eastAsia"/>
                <w:color w:val="000000"/>
                <w:kern w:val="0"/>
                <w:sz w:val="32"/>
                <w:szCs w:val="32"/>
              </w:rPr>
              <w:t>权力类别</w:t>
            </w:r>
          </w:p>
        </w:tc>
        <w:tc>
          <w:tcPr>
            <w:tcW w:w="757" w:type="pct"/>
            <w:tcBorders>
              <w:top w:val="single" w:sz="4" w:space="0" w:color="000000"/>
              <w:left w:val="single" w:sz="4" w:space="0" w:color="000000"/>
              <w:bottom w:val="single" w:sz="4" w:space="0" w:color="000000"/>
              <w:right w:val="single" w:sz="4" w:space="0" w:color="000000"/>
            </w:tcBorders>
            <w:shd w:val="clear" w:color="auto" w:fill="FAFAFA"/>
            <w:tcMar>
              <w:top w:w="15" w:type="dxa"/>
              <w:left w:w="15" w:type="dxa"/>
              <w:right w:w="15" w:type="dxa"/>
            </w:tcMar>
            <w:vAlign w:val="center"/>
          </w:tcPr>
          <w:p w14:paraId="7BADBA6E" w14:textId="77777777" w:rsidR="007C0DAF" w:rsidRPr="00154288" w:rsidRDefault="00326280" w:rsidP="004A5BB6">
            <w:pPr>
              <w:keepLines/>
              <w:widowControl/>
              <w:jc w:val="center"/>
              <w:textAlignment w:val="center"/>
              <w:rPr>
                <w:rFonts w:ascii="方正黑体_GBK" w:eastAsia="方正黑体_GBK"/>
                <w:color w:val="000000"/>
                <w:sz w:val="32"/>
                <w:szCs w:val="32"/>
              </w:rPr>
            </w:pPr>
            <w:r w:rsidRPr="00154288">
              <w:rPr>
                <w:rFonts w:ascii="方正黑体_GBK" w:eastAsia="方正黑体_GBK" w:hint="eastAsia"/>
                <w:color w:val="000000"/>
                <w:kern w:val="0"/>
                <w:sz w:val="32"/>
                <w:szCs w:val="32"/>
              </w:rPr>
              <w:t>行政执法主体</w:t>
            </w:r>
          </w:p>
        </w:tc>
      </w:tr>
      <w:tr w:rsidR="007C0DAF" w14:paraId="5A6BE218"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EC41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1</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4F427" w14:textId="77777777" w:rsidR="00CE0860"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对随意倾倒、抛撒或者堆放生活垃圾的处罚</w:t>
            </w:r>
          </w:p>
          <w:p w14:paraId="0EF761B3" w14:textId="77777777" w:rsidR="007C0DAF" w:rsidRPr="00154288" w:rsidRDefault="00CE0860"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6BC84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固体废物污染环境防治法》第七十四条第一款第一项：违反本法有关城市生活垃圾污染环境防治的规定，有下列行为之一的，由县级以上地方人民政府环境卫生行政主管部门责令停止违法行为，限期改正，处以罚款：（一）随意倾倒、抛撒或者堆放生活垃圾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FF54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0C32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53ADE13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DA9A0"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16972"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6F9E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第七十四条第二款：单位有前款第一项、第三项、第五项行为之一的，处</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5</w:t>
            </w:r>
            <w:r w:rsidRPr="00154288">
              <w:rPr>
                <w:rFonts w:eastAsia="方正仿宋_GBK"/>
                <w:color w:val="000000"/>
                <w:kern w:val="0"/>
                <w:szCs w:val="21"/>
              </w:rPr>
              <w:t>万元以下的罚款；个人有前款第一项、第五项行为之一的，处</w:t>
            </w:r>
            <w:r w:rsidRPr="00154288">
              <w:rPr>
                <w:rFonts w:eastAsia="方正仿宋_GBK"/>
                <w:color w:val="000000"/>
                <w:kern w:val="0"/>
                <w:szCs w:val="21"/>
              </w:rPr>
              <w:t>200</w:t>
            </w:r>
            <w:r w:rsidRPr="00154288">
              <w:rPr>
                <w:rFonts w:eastAsia="方正仿宋_GBK"/>
                <w:color w:val="000000"/>
                <w:kern w:val="0"/>
                <w:szCs w:val="21"/>
              </w:rPr>
              <w:t>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D00CF"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4D78C" w14:textId="77777777" w:rsidR="007C0DAF" w:rsidRPr="00154288" w:rsidRDefault="007C0DAF" w:rsidP="004A5BB6">
            <w:pPr>
              <w:keepLines/>
              <w:widowControl/>
              <w:jc w:val="center"/>
              <w:rPr>
                <w:rFonts w:eastAsia="方正仿宋_GBK"/>
                <w:color w:val="000000"/>
                <w:szCs w:val="21"/>
              </w:rPr>
            </w:pPr>
          </w:p>
        </w:tc>
      </w:tr>
      <w:tr w:rsidR="007C0DAF" w14:paraId="0BEB02EB"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6B0A9"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41285"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D74AF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生活垃圾管理办法》第四十二条：违反本办法第十六条规定，随意倾倒、抛洒、堆放城市生活垃圾的，由直辖市、市、县人民政府建设（环境卫生）主管部门责令停止违法行为，限期改正，对单位处以</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5</w:t>
            </w:r>
            <w:r w:rsidRPr="00154288">
              <w:rPr>
                <w:rFonts w:eastAsia="方正仿宋_GBK"/>
                <w:color w:val="000000"/>
                <w:kern w:val="0"/>
                <w:szCs w:val="21"/>
              </w:rPr>
              <w:t>万元以下的罚款。个人有以上行为的，处以</w:t>
            </w:r>
            <w:r w:rsidRPr="00154288">
              <w:rPr>
                <w:rFonts w:eastAsia="方正仿宋_GBK"/>
                <w:color w:val="000000"/>
                <w:kern w:val="0"/>
                <w:szCs w:val="21"/>
              </w:rPr>
              <w:t>200</w:t>
            </w:r>
            <w:r w:rsidRPr="00154288">
              <w:rPr>
                <w:rFonts w:eastAsia="方正仿宋_GBK"/>
                <w:color w:val="000000"/>
                <w:kern w:val="0"/>
                <w:szCs w:val="21"/>
              </w:rPr>
              <w:t>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3A69F"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BE0C6" w14:textId="77777777" w:rsidR="007C0DAF" w:rsidRPr="00154288" w:rsidRDefault="007C0DAF" w:rsidP="004A5BB6">
            <w:pPr>
              <w:keepLines/>
              <w:widowControl/>
              <w:jc w:val="center"/>
              <w:rPr>
                <w:rFonts w:eastAsia="方正仿宋_GBK"/>
                <w:color w:val="000000"/>
                <w:szCs w:val="21"/>
              </w:rPr>
            </w:pPr>
          </w:p>
        </w:tc>
      </w:tr>
      <w:tr w:rsidR="007C0DAF" w14:paraId="52BAFBDC"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DBB5E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lastRenderedPageBreak/>
              <w:t>2</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F4D04" w14:textId="77777777" w:rsidR="00CE0860"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对在运输过程中沿途丢弃、遗</w:t>
            </w:r>
            <w:proofErr w:type="gramStart"/>
            <w:r w:rsidRPr="00154288">
              <w:rPr>
                <w:rFonts w:eastAsia="方正仿宋_GBK"/>
                <w:color w:val="000000"/>
                <w:kern w:val="0"/>
                <w:szCs w:val="21"/>
              </w:rPr>
              <w:t>撒生活</w:t>
            </w:r>
            <w:proofErr w:type="gramEnd"/>
            <w:r w:rsidRPr="00154288">
              <w:rPr>
                <w:rFonts w:eastAsia="方正仿宋_GBK"/>
                <w:color w:val="000000"/>
                <w:kern w:val="0"/>
                <w:szCs w:val="21"/>
              </w:rPr>
              <w:t>垃圾的处罚</w:t>
            </w:r>
          </w:p>
          <w:p w14:paraId="359A7F53" w14:textId="77777777" w:rsidR="007C0DAF" w:rsidRPr="00154288" w:rsidRDefault="00CE0860"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36A2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【法律】《中华人民共和国固体废物污染环境防治法》第七十四条第一款第五项：</w:t>
            </w:r>
            <w:r w:rsidRPr="00154288">
              <w:rPr>
                <w:rFonts w:eastAsia="方正仿宋_GBK"/>
                <w:color w:val="000000"/>
                <w:kern w:val="0"/>
                <w:szCs w:val="21"/>
              </w:rPr>
              <w:t xml:space="preserve"> </w:t>
            </w:r>
            <w:r w:rsidRPr="00154288">
              <w:rPr>
                <w:rFonts w:eastAsia="方正仿宋_GBK"/>
                <w:color w:val="000000"/>
                <w:kern w:val="0"/>
                <w:szCs w:val="21"/>
              </w:rPr>
              <w:t>违反本法有关城市生活垃圾污染环境防治的规定，有下列行为之一的，由县级以上地方人民政府环境卫生行政主管部门责令停止违法行为，限期改正，处以罚款：（五）在运输过程中沿途丢弃、遗</w:t>
            </w:r>
            <w:proofErr w:type="gramStart"/>
            <w:r w:rsidRPr="00154288">
              <w:rPr>
                <w:rFonts w:eastAsia="方正仿宋_GBK"/>
                <w:color w:val="000000"/>
                <w:kern w:val="0"/>
                <w:szCs w:val="21"/>
              </w:rPr>
              <w:t>撒生活</w:t>
            </w:r>
            <w:proofErr w:type="gramEnd"/>
            <w:r w:rsidRPr="00154288">
              <w:rPr>
                <w:rFonts w:eastAsia="方正仿宋_GBK"/>
                <w:color w:val="000000"/>
                <w:kern w:val="0"/>
                <w:szCs w:val="21"/>
              </w:rPr>
              <w:t>垃圾的。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BE2D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AEE7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7023E952"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CFC57"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97D9C"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481A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四条第二款：单位有前款第一项、第三项、第五项行为之一的，处五千元以上五万元以下的罚款；有前款第二项、第四项行为之一的，处一万元以上十万元以下的罚款。个人有前款第一项、第五项行为之一的，处二百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E64B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AAF4D" w14:textId="77777777" w:rsidR="007C0DAF" w:rsidRPr="00154288" w:rsidRDefault="007C0DAF" w:rsidP="004A5BB6">
            <w:pPr>
              <w:keepLines/>
              <w:widowControl/>
              <w:jc w:val="center"/>
              <w:rPr>
                <w:rFonts w:eastAsia="方正仿宋_GBK"/>
                <w:color w:val="000000"/>
                <w:szCs w:val="21"/>
              </w:rPr>
            </w:pPr>
          </w:p>
        </w:tc>
      </w:tr>
      <w:tr w:rsidR="007C0DAF" w14:paraId="549C955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AF284"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67205"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0E8E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【规章】《城市生活垃圾管理办法》第四十四条：违反本办法规定，从事城市生活垃圾经营性清扫、收集、运输的企业在运输过程中沿途丢弃、遗</w:t>
            </w:r>
            <w:proofErr w:type="gramStart"/>
            <w:r w:rsidRPr="00154288">
              <w:rPr>
                <w:rFonts w:eastAsia="方正仿宋_GBK"/>
                <w:color w:val="000000"/>
                <w:kern w:val="0"/>
                <w:szCs w:val="21"/>
              </w:rPr>
              <w:t>撒生活</w:t>
            </w:r>
            <w:proofErr w:type="gramEnd"/>
            <w:r w:rsidRPr="00154288">
              <w:rPr>
                <w:rFonts w:eastAsia="方正仿宋_GBK"/>
                <w:color w:val="000000"/>
                <w:kern w:val="0"/>
                <w:szCs w:val="21"/>
              </w:rPr>
              <w:t>垃圾的，由直辖市、市、县人民政府建设（环境卫生）卫生主管部门责令停止违法行为，限期改正，处以</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5</w:t>
            </w:r>
            <w:r w:rsidRPr="00154288">
              <w:rPr>
                <w:rFonts w:eastAsia="方正仿宋_GBK"/>
                <w:color w:val="000000"/>
                <w:kern w:val="0"/>
                <w:szCs w:val="21"/>
              </w:rPr>
              <w:t>万元以下的罚款。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3E3E0"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9C8E3" w14:textId="77777777" w:rsidR="007C0DAF" w:rsidRPr="00154288" w:rsidRDefault="007C0DAF" w:rsidP="004A5BB6">
            <w:pPr>
              <w:keepLines/>
              <w:widowControl/>
              <w:jc w:val="center"/>
              <w:rPr>
                <w:rFonts w:eastAsia="方正仿宋_GBK"/>
                <w:color w:val="000000"/>
                <w:szCs w:val="21"/>
              </w:rPr>
            </w:pPr>
          </w:p>
        </w:tc>
      </w:tr>
      <w:tr w:rsidR="007C0DAF" w14:paraId="2C880959"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AF60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3</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CBA24" w14:textId="77777777" w:rsidR="007C0DAF" w:rsidRDefault="00326280" w:rsidP="004A5BB6">
            <w:pPr>
              <w:keepLines/>
              <w:widowControl/>
              <w:jc w:val="center"/>
              <w:textAlignment w:val="center"/>
              <w:rPr>
                <w:rFonts w:eastAsia="方正仿宋_GBK"/>
                <w:color w:val="333333"/>
                <w:szCs w:val="21"/>
                <w:shd w:val="clear" w:color="auto" w:fill="FFFFFF"/>
              </w:rPr>
            </w:pPr>
            <w:r w:rsidRPr="00154288">
              <w:rPr>
                <w:rFonts w:eastAsia="方正仿宋_GBK"/>
                <w:color w:val="333333"/>
                <w:szCs w:val="21"/>
                <w:shd w:val="clear" w:color="auto" w:fill="FFFFFF"/>
              </w:rPr>
              <w:t>对擅自关闭、闲置或者拆除城市生活垃圾处置设施、场所的处罚</w:t>
            </w:r>
          </w:p>
          <w:p w14:paraId="375DC3E1" w14:textId="77777777" w:rsidR="005E6A96" w:rsidRPr="005E6A96"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06F8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【法律】《中华人民共和国固体废物污染环境防治法》第七十四条第一款第二项：</w:t>
            </w:r>
            <w:r w:rsidRPr="00154288">
              <w:rPr>
                <w:rFonts w:eastAsia="方正仿宋_GBK"/>
                <w:color w:val="000000"/>
                <w:kern w:val="0"/>
                <w:szCs w:val="21"/>
              </w:rPr>
              <w:t xml:space="preserve"> </w:t>
            </w:r>
            <w:r w:rsidRPr="00154288">
              <w:rPr>
                <w:rFonts w:eastAsia="方正仿宋_GBK"/>
                <w:color w:val="000000"/>
                <w:kern w:val="0"/>
                <w:szCs w:val="21"/>
              </w:rPr>
              <w:t>违反本法有关城市生活垃圾污染环境防治的规定，有下列行为之一的，由县级以上地方人民政府环境卫生行政主管部门责令停止违法行为，限期改正，处以罚款：（二）擅自关闭、闲置或者拆除生活垃圾处置设施、场所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41B6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C64E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74A42731"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B78D7"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7C451"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34D2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四条第二款：单位有前款第一项、第三项、第五项行为之一的，处五千元以上五万元以下的罚款；有前款第二项、第四项行为之一的，处一万元以上十万元以下的罚款。个人有前款第一项、第五项行为之一的，处二百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31F5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62E89" w14:textId="77777777" w:rsidR="007C0DAF" w:rsidRPr="00154288" w:rsidRDefault="007C0DAF" w:rsidP="004A5BB6">
            <w:pPr>
              <w:keepLines/>
              <w:widowControl/>
              <w:jc w:val="center"/>
              <w:rPr>
                <w:rFonts w:eastAsia="方正仿宋_GBK"/>
                <w:color w:val="000000"/>
                <w:szCs w:val="21"/>
              </w:rPr>
            </w:pPr>
          </w:p>
        </w:tc>
      </w:tr>
      <w:tr w:rsidR="007C0DAF" w14:paraId="46F750E2"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07285"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62B90"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2059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生活垃圾管理办法》第四十一条：违反本办法第十三条规定，未经批准擅自关闭、闲置或者拆除城市生活垃圾处置设施、场所的，由直辖市、市、县人民政府建设（环境卫生）主管部门责令停止违法行为，限期改正，处以</w:t>
            </w:r>
            <w:r w:rsidRPr="00154288">
              <w:rPr>
                <w:rFonts w:eastAsia="方正仿宋_GBK"/>
                <w:color w:val="000000"/>
                <w:kern w:val="0"/>
                <w:szCs w:val="21"/>
              </w:rPr>
              <w:t>1</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D0FE8"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7E489" w14:textId="77777777" w:rsidR="007C0DAF" w:rsidRPr="00154288" w:rsidRDefault="007C0DAF" w:rsidP="004A5BB6">
            <w:pPr>
              <w:keepLines/>
              <w:widowControl/>
              <w:jc w:val="center"/>
              <w:rPr>
                <w:rFonts w:eastAsia="方正仿宋_GBK"/>
                <w:color w:val="000000"/>
                <w:szCs w:val="21"/>
              </w:rPr>
            </w:pPr>
          </w:p>
        </w:tc>
      </w:tr>
      <w:tr w:rsidR="007C0DAF" w14:paraId="7A0C9736"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6C446"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4608F" w14:textId="77777777" w:rsidR="007C0DAF" w:rsidRDefault="00326280" w:rsidP="004A5BB6">
            <w:pPr>
              <w:keepLines/>
              <w:widowControl/>
              <w:jc w:val="center"/>
              <w:textAlignment w:val="center"/>
              <w:rPr>
                <w:rFonts w:eastAsia="方正仿宋_GBK"/>
                <w:color w:val="333333"/>
                <w:szCs w:val="21"/>
                <w:shd w:val="clear" w:color="auto" w:fill="FFFFFF"/>
              </w:rPr>
            </w:pPr>
            <w:r w:rsidRPr="00154288">
              <w:rPr>
                <w:rFonts w:eastAsia="方正仿宋_GBK"/>
                <w:color w:val="333333"/>
                <w:szCs w:val="21"/>
                <w:shd w:val="clear" w:color="auto" w:fill="FFFFFF"/>
              </w:rPr>
              <w:t>对工程施工单位不按照环境卫生行政主管部门的规定对施工过程中产生的固体废物进行利用或者处置的处罚</w:t>
            </w:r>
          </w:p>
          <w:p w14:paraId="0AF93175"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B116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中华人民共和国固体废物污染环境防治法》第七十四条第一款第四项：违反本法有关城市生活垃圾污染环境防治的规定，有下列行为之一的，由县级以上地方人民政府环境卫生行政主管部门责令停止违法行为，限期改正，处以罚款：（四）工程施工单位不按照环境卫生行政主管部门的规定对施工过程中产生的固体废物进行利用或者处置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6486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33CB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B0A0BDA"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1D9F1"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2DEF9"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0C9E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四条第二款：单位有前款第一项、第三项、第五项行为之一的，处五千元以上五万元以下的罚款；有前款第二项、第四项行为之一的，处一万元以上十万元以下的罚款。个人有前款第一项、第五项行为之一的，处二百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F704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30BD8" w14:textId="77777777" w:rsidR="007C0DAF" w:rsidRPr="00154288" w:rsidRDefault="007C0DAF" w:rsidP="004A5BB6">
            <w:pPr>
              <w:keepLines/>
              <w:widowControl/>
              <w:jc w:val="center"/>
              <w:rPr>
                <w:rFonts w:eastAsia="方正仿宋_GBK"/>
                <w:color w:val="000000"/>
                <w:szCs w:val="21"/>
              </w:rPr>
            </w:pPr>
          </w:p>
        </w:tc>
      </w:tr>
      <w:tr w:rsidR="007C0DAF" w14:paraId="361ABA61"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56E61"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5</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86452" w14:textId="77777777" w:rsidR="007C0DAF" w:rsidRDefault="00326280" w:rsidP="004A5BB6">
            <w:pPr>
              <w:keepLines/>
              <w:widowControl/>
              <w:jc w:val="center"/>
              <w:textAlignment w:val="center"/>
              <w:rPr>
                <w:rFonts w:eastAsia="方正仿宋_GBK"/>
                <w:kern w:val="0"/>
                <w:szCs w:val="21"/>
              </w:rPr>
            </w:pPr>
            <w:r w:rsidRPr="00154288">
              <w:rPr>
                <w:rFonts w:eastAsia="方正仿宋_GBK"/>
                <w:kern w:val="0"/>
                <w:szCs w:val="21"/>
              </w:rPr>
              <w:t>对不按设置规划设置户外广告设施的处罚</w:t>
            </w:r>
          </w:p>
          <w:p w14:paraId="79CD5289" w14:textId="77777777" w:rsidR="005E6A96" w:rsidRPr="00154288" w:rsidRDefault="005E6A96" w:rsidP="004A5BB6">
            <w:pPr>
              <w:keepLines/>
              <w:widowControl/>
              <w:jc w:val="center"/>
              <w:textAlignment w:val="center"/>
              <w:rPr>
                <w:rFonts w:eastAsia="方正仿宋_GBK"/>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44D2D" w14:textId="77777777" w:rsidR="007C0DAF" w:rsidRPr="00154288" w:rsidRDefault="00326280" w:rsidP="004A5BB6">
            <w:pPr>
              <w:keepLines/>
              <w:widowControl/>
              <w:jc w:val="center"/>
              <w:textAlignment w:val="center"/>
              <w:rPr>
                <w:rFonts w:eastAsia="方正仿宋_GBK"/>
                <w:szCs w:val="21"/>
              </w:rPr>
            </w:pPr>
            <w:r w:rsidRPr="00154288">
              <w:rPr>
                <w:rFonts w:eastAsia="方正仿宋_GBK"/>
                <w:kern w:val="0"/>
                <w:szCs w:val="21"/>
              </w:rPr>
              <w:t>【地方性法规】《江苏省广告条例》第四十五条：违反本条例第二十六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拆除或者申请人民法院强制拆除。</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1977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D254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356D5D3"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CE293"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6</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E8E1"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对未经许可设置户外广告设施的处罚</w:t>
            </w:r>
          </w:p>
          <w:p w14:paraId="01BF0AE2"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13F6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城市治理条例》第五十三条第二款：违反前款规定，由城市管理行政执法部门进行查处。违反第一项规定的，责令限期改正，其中未经许可设置大型户外广告设施的，处以二万元以上十万元以下罚款；未经许可设置其他户外广告设施的，处以五千元以上二万元以下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AB20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BC1C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1387B08C"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5DF42"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2DE7C"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307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市容管理条例》第三十七条第十项：违反本条例规定，有下列行为之一的，由城市管理（市容）行政主管部门责令纠正违法行为、采取补救措施，给予警告，并可以按照下列规定予以处罚：（十）未经批准设置大型户外广告的，处以一万元以上十万元以下罚款，责令限期拆除，逾期不拆除的，予以强制拆除；</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5EA9E"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6A1BE" w14:textId="77777777" w:rsidR="007C0DAF" w:rsidRPr="00154288" w:rsidRDefault="007C0DAF" w:rsidP="004A5BB6">
            <w:pPr>
              <w:keepLines/>
              <w:widowControl/>
              <w:jc w:val="center"/>
              <w:rPr>
                <w:rFonts w:eastAsia="方正仿宋_GBK"/>
                <w:color w:val="000000"/>
                <w:szCs w:val="21"/>
              </w:rPr>
            </w:pPr>
          </w:p>
        </w:tc>
      </w:tr>
      <w:tr w:rsidR="007C0DAF" w14:paraId="212113AE"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C9904"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7</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70419" w14:textId="77777777" w:rsidR="00401BF6" w:rsidRPr="00154288" w:rsidRDefault="00401BF6" w:rsidP="004A5BB6">
            <w:pPr>
              <w:keepLines/>
              <w:widowControl/>
              <w:jc w:val="center"/>
              <w:rPr>
                <w:rFonts w:eastAsia="方正仿宋_GBK"/>
                <w:szCs w:val="21"/>
              </w:rPr>
            </w:pPr>
            <w:r w:rsidRPr="00154288">
              <w:rPr>
                <w:rFonts w:eastAsia="方正仿宋_GBK"/>
                <w:szCs w:val="21"/>
              </w:rPr>
              <w:t>对随意倾倒、抛撒或者堆放建筑垃圾的处罚</w:t>
            </w:r>
          </w:p>
          <w:p w14:paraId="1EC4FE2A" w14:textId="77777777" w:rsidR="007C0DAF"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744E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城市市容和环境卫生管理条例》第五十一条第九项：违反本条例规定，有下列行为之一的，由市容环卫管理部门责令纠正违法行为，采取补救措施，可以按照以下规定予以处罚：（九）擅自倾倒建筑垃圾、工程渣土的，处以五百元以上五千元以下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A71B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9244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3C561D6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CBEEC"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52CDD"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6FEE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【规章】《城市建筑垃圾管理规定》第二十六条：任何单位和个人随意倾倒、抛撒或者堆放建筑垃圾的，由城市人民政府市容环境卫生主管部门责令限期改正，给予警告，并对单位处</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5</w:t>
            </w:r>
            <w:r w:rsidRPr="00154288">
              <w:rPr>
                <w:rFonts w:eastAsia="方正仿宋_GBK"/>
                <w:color w:val="000000"/>
                <w:kern w:val="0"/>
                <w:szCs w:val="21"/>
              </w:rPr>
              <w:t>万元以下罚款，对个人处</w:t>
            </w:r>
            <w:r w:rsidRPr="00154288">
              <w:rPr>
                <w:rFonts w:eastAsia="方正仿宋_GBK"/>
                <w:color w:val="000000"/>
                <w:kern w:val="0"/>
                <w:szCs w:val="21"/>
              </w:rPr>
              <w:t>200</w:t>
            </w:r>
            <w:r w:rsidRPr="00154288">
              <w:rPr>
                <w:rFonts w:eastAsia="方正仿宋_GBK"/>
                <w:color w:val="000000"/>
                <w:kern w:val="0"/>
                <w:szCs w:val="21"/>
              </w:rPr>
              <w:t>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E2EAC"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16A41" w14:textId="77777777" w:rsidR="007C0DAF" w:rsidRPr="00154288" w:rsidRDefault="007C0DAF" w:rsidP="004A5BB6">
            <w:pPr>
              <w:keepLines/>
              <w:widowControl/>
              <w:jc w:val="center"/>
              <w:rPr>
                <w:rFonts w:eastAsia="方正仿宋_GBK"/>
                <w:color w:val="000000"/>
                <w:szCs w:val="21"/>
              </w:rPr>
            </w:pPr>
          </w:p>
        </w:tc>
      </w:tr>
      <w:tr w:rsidR="007C0DAF" w14:paraId="3719DCD9"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3A1F5"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8</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91928"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对擅自设置建筑垃圾弃置场地的处罚</w:t>
            </w:r>
          </w:p>
          <w:p w14:paraId="6126F59C" w14:textId="77777777" w:rsidR="005E6A96" w:rsidRPr="005E6A96"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958F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城市治理条例》第三十一条第一款第三项、第二款：禁止下列建筑垃圾处置行为：（三）未经批准擅自设置建筑垃圾弃置场地；违反前款规定，由城市管理行政执法部门进行查处。违反第三项规定的，处以十万元以上五十万元以下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68F7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98CC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5DB6226B"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A39A9"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2F784"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E44D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市容管理条例》第三十八条第一款第五项：违反本条例规定，有下列行为之一的，由城市管理（市容）行政主管部门责令纠正违法行为，按照下列规定予以处罚；有第一项、第三项、第四项行为的，可以中止建筑垃圾运输车辆运行：（五）擅自设置弃置场地受</w:t>
            </w:r>
            <w:proofErr w:type="gramStart"/>
            <w:r w:rsidRPr="00154288">
              <w:rPr>
                <w:rFonts w:eastAsia="方正仿宋_GBK"/>
                <w:color w:val="000000"/>
                <w:kern w:val="0"/>
                <w:szCs w:val="21"/>
              </w:rPr>
              <w:t>纳建筑</w:t>
            </w:r>
            <w:proofErr w:type="gramEnd"/>
            <w:r w:rsidRPr="00154288">
              <w:rPr>
                <w:rFonts w:eastAsia="方正仿宋_GBK"/>
                <w:color w:val="000000"/>
                <w:kern w:val="0"/>
                <w:szCs w:val="21"/>
              </w:rPr>
              <w:t>垃圾的，处以三千元以上一万元以下罚款。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2D2CD"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DEA65" w14:textId="77777777" w:rsidR="007C0DAF" w:rsidRPr="00154288" w:rsidRDefault="007C0DAF" w:rsidP="004A5BB6">
            <w:pPr>
              <w:keepLines/>
              <w:widowControl/>
              <w:jc w:val="center"/>
              <w:rPr>
                <w:rFonts w:eastAsia="方正仿宋_GBK"/>
                <w:color w:val="000000"/>
                <w:szCs w:val="21"/>
              </w:rPr>
            </w:pPr>
          </w:p>
        </w:tc>
      </w:tr>
      <w:tr w:rsidR="007C0DAF" w14:paraId="2AAF7354"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35B48"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1AF07"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4592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渣土运输管理办法》第五十一条第五项：（五）单位和个人未经批准擅自设置渣土弃置场地的，依法取缔，并处以罚款：受土量二十万立方米以下的，处以十万元罚款；二十万立方米以上五十万立方米以下的，处以十万元以上二十万元以下罚款；五十万立方米以上一百万立方米以下的，处以二十万元以上三十万元以下罚款；一百万立方米以上的，处以三十万元以上五十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D6DE3"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D57D5" w14:textId="77777777" w:rsidR="007C0DAF" w:rsidRPr="00154288" w:rsidRDefault="007C0DAF" w:rsidP="004A5BB6">
            <w:pPr>
              <w:keepLines/>
              <w:widowControl/>
              <w:jc w:val="center"/>
              <w:rPr>
                <w:rFonts w:eastAsia="方正仿宋_GBK"/>
                <w:color w:val="000000"/>
                <w:szCs w:val="21"/>
              </w:rPr>
            </w:pPr>
          </w:p>
        </w:tc>
      </w:tr>
      <w:tr w:rsidR="007C0DAF" w14:paraId="51A19964"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8150A"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9</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BEAF7"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对未经许可处置建筑垃圾的处罚</w:t>
            </w:r>
          </w:p>
          <w:p w14:paraId="65F1C066"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EEB8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【地方性法规】《南京市城市治理条例》第三十一条第二款：禁止下列建筑垃圾处置行为：（一）未经许可处置建筑垃圾；</w:t>
            </w:r>
            <w:r w:rsidRPr="00154288">
              <w:rPr>
                <w:rFonts w:eastAsia="方正仿宋_GBK"/>
                <w:color w:val="000000"/>
                <w:kern w:val="0"/>
                <w:szCs w:val="21"/>
              </w:rPr>
              <w:t xml:space="preserve"> </w:t>
            </w:r>
            <w:r w:rsidRPr="00154288">
              <w:rPr>
                <w:rFonts w:eastAsia="方正仿宋_GBK"/>
                <w:color w:val="000000"/>
                <w:kern w:val="0"/>
                <w:szCs w:val="21"/>
              </w:rPr>
              <w:t>第二款：违反前款规定，由城市管理行政执法部门进行查处。违反第一项规定的，责令补缴建筑垃圾处置费，并可以处三万元以上三十万元以下罚款。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DCDF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4551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D4EF151"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66E17"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A3D40"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C926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【规章】《城市建筑垃圾管理规定》第二十五条第一项：违反本规定，有下列情形之一的，由城市人民政府市容环境卫生主管部门责令限期改正，给予警告，对施工单位处</w:t>
            </w:r>
            <w:r w:rsidRPr="00154288">
              <w:rPr>
                <w:rFonts w:eastAsia="方正仿宋_GBK"/>
                <w:color w:val="000000"/>
                <w:kern w:val="0"/>
                <w:szCs w:val="21"/>
              </w:rPr>
              <w:t>1</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万元以下罚款，对建设单位、运输建筑垃圾的单位处</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3</w:t>
            </w:r>
            <w:r w:rsidRPr="00154288">
              <w:rPr>
                <w:rFonts w:eastAsia="方正仿宋_GBK"/>
                <w:color w:val="000000"/>
                <w:kern w:val="0"/>
                <w:szCs w:val="21"/>
              </w:rPr>
              <w:t>万元以下罚款：（一）未经核准擅自处置建筑垃圾的。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82358"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0E932" w14:textId="77777777" w:rsidR="007C0DAF" w:rsidRPr="00154288" w:rsidRDefault="007C0DAF" w:rsidP="004A5BB6">
            <w:pPr>
              <w:keepLines/>
              <w:widowControl/>
              <w:jc w:val="center"/>
              <w:rPr>
                <w:rFonts w:eastAsia="方正仿宋_GBK"/>
                <w:color w:val="000000"/>
                <w:szCs w:val="21"/>
              </w:rPr>
            </w:pPr>
          </w:p>
        </w:tc>
      </w:tr>
      <w:tr w:rsidR="007C0DAF" w14:paraId="02FD551F"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C7536"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968B7"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314F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市容管理条例》第三十八条第一款第一项：违反本条例规定，有下列行为之一的，由城市管理（市容）行政主管部门责令纠正违法行为，按照下列规定予以处罚；有第一项、第三项、第四项行为的，可以中止建筑垃圾运输车辆运行：（一）建设单位无建筑垃圾处置许可证处置建筑垃圾的，责令补缴建筑垃圾处置费，并可处以二万元以上二十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905F4"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62599" w14:textId="77777777" w:rsidR="007C0DAF" w:rsidRPr="00154288" w:rsidRDefault="007C0DAF" w:rsidP="004A5BB6">
            <w:pPr>
              <w:keepLines/>
              <w:widowControl/>
              <w:jc w:val="center"/>
              <w:rPr>
                <w:rFonts w:eastAsia="方正仿宋_GBK"/>
                <w:color w:val="000000"/>
                <w:szCs w:val="21"/>
              </w:rPr>
            </w:pPr>
          </w:p>
        </w:tc>
      </w:tr>
      <w:tr w:rsidR="007C0DAF" w14:paraId="2D10F433"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74760"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01CC"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3CA5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渣土运输管理办法》第五十一条第一项：有下列情形之一的，由城市管理行政执法部门查处：（一）建设单位未经许可处置渣土的，责令补办许可，补缴处置费，并处以罚款：处置量二万立方米以下的，处以三万元罚款；二万立方米以上二十万立方米以下的，处以三万元以上十万元以下罚款；二十万立方米以上六十万立方米以下的，处以十万元以上二十万元以下罚款；六十万立方米以上的，处以二十万元以上三十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7817E"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F9696" w14:textId="77777777" w:rsidR="007C0DAF" w:rsidRPr="00154288" w:rsidRDefault="007C0DAF" w:rsidP="004A5BB6">
            <w:pPr>
              <w:keepLines/>
              <w:widowControl/>
              <w:jc w:val="center"/>
              <w:rPr>
                <w:rFonts w:eastAsia="方正仿宋_GBK"/>
                <w:color w:val="000000"/>
                <w:szCs w:val="21"/>
              </w:rPr>
            </w:pPr>
          </w:p>
        </w:tc>
      </w:tr>
      <w:tr w:rsidR="007C0DAF" w14:paraId="0650239C"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1E2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1</w:t>
            </w:r>
            <w:r w:rsidR="00C507B6">
              <w:rPr>
                <w:rFonts w:eastAsia="方正仿宋_GBK" w:hint="eastAsia"/>
                <w:color w:val="000000"/>
                <w:kern w:val="0"/>
                <w:szCs w:val="21"/>
              </w:rPr>
              <w:t>0</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3490F"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对处置超出核准范围的建筑垃圾的处罚</w:t>
            </w:r>
          </w:p>
          <w:p w14:paraId="74E6C4F3"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E8BE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【规章】《城市建筑垃圾管理规定》第二十五条第二项：违反本规定，有下列情形之一的，由城市人民政府市容环境卫生主管部门责令限期改正，给予警告，对施工单位处</w:t>
            </w:r>
            <w:r w:rsidRPr="00154288">
              <w:rPr>
                <w:rFonts w:eastAsia="方正仿宋_GBK"/>
                <w:color w:val="000000"/>
                <w:kern w:val="0"/>
                <w:szCs w:val="21"/>
              </w:rPr>
              <w:t>1</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万元以下罚款，对建设单位、运输建筑垃圾的单位处</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3</w:t>
            </w:r>
            <w:r w:rsidRPr="00154288">
              <w:rPr>
                <w:rFonts w:eastAsia="方正仿宋_GBK"/>
                <w:color w:val="000000"/>
                <w:kern w:val="0"/>
                <w:szCs w:val="21"/>
              </w:rPr>
              <w:t>万元以下罚款：（二）处置超出核准范围的建筑垃圾的。</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9C68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1156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1DC69F3E"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2DACF"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11</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10773" w14:textId="77777777" w:rsidR="007C0DAF" w:rsidRDefault="00401BF6"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对施工单位将建筑垃圾交给个人或者未经核准从事建筑垃圾运输的单位处置的处罚</w:t>
            </w:r>
          </w:p>
          <w:p w14:paraId="29C78EDC"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05DB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市容管理条例》第三十八条第一款第二项：违反本条例规定，有下列行为之一的，由城市管理（市容）行政主管部门责令纠正违法行为，按照下列规定予以处罚；有第一项、第三项、第四项行为的，可以中止建筑垃圾运输车辆运行：（二）建设、施工或者运输单位将建筑垃圾交给个人或者未经核准从事建筑垃圾运输的单位运输的，处以一万元以上五万元以下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846D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28EA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240CAB1"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7BE73"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23311"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E059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【规章】《城市建筑垃圾管理规定》第二十二条第二款：施工单位将建筑垃圾交给个人或者未经核准从事建筑垃圾运输的单位处置的，由城市人民政府市容环境卫生主管部门责令限期改正，给予警告，处</w:t>
            </w:r>
            <w:r w:rsidRPr="00154288">
              <w:rPr>
                <w:rFonts w:eastAsia="方正仿宋_GBK"/>
                <w:color w:val="000000"/>
                <w:kern w:val="0"/>
                <w:szCs w:val="21"/>
              </w:rPr>
              <w:t>1</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959B6"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34526" w14:textId="77777777" w:rsidR="007C0DAF" w:rsidRPr="00154288" w:rsidRDefault="007C0DAF" w:rsidP="004A5BB6">
            <w:pPr>
              <w:keepLines/>
              <w:widowControl/>
              <w:jc w:val="center"/>
              <w:rPr>
                <w:rFonts w:eastAsia="方正仿宋_GBK"/>
                <w:color w:val="000000"/>
                <w:szCs w:val="21"/>
              </w:rPr>
            </w:pPr>
          </w:p>
        </w:tc>
      </w:tr>
      <w:tr w:rsidR="007C0DAF" w14:paraId="08873631"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C982F"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6F92D"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2035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【规章】《南京市渣土运输管理办法》第四十六条第一款：建设单位将渣土交给个人或者未经核准的企业运输的，由城市管理行政执法部门责令改正，并处以二万元以上五万元以下罚款。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7D115"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CB6A2" w14:textId="77777777" w:rsidR="007C0DAF" w:rsidRPr="00154288" w:rsidRDefault="007C0DAF" w:rsidP="004A5BB6">
            <w:pPr>
              <w:keepLines/>
              <w:widowControl/>
              <w:jc w:val="center"/>
              <w:rPr>
                <w:rFonts w:eastAsia="方正仿宋_GBK"/>
                <w:color w:val="000000"/>
                <w:szCs w:val="21"/>
              </w:rPr>
            </w:pPr>
          </w:p>
        </w:tc>
      </w:tr>
      <w:tr w:rsidR="007C0DAF" w14:paraId="4C06A48C"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69C9D"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31052"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5F91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【规章】《南京市渣土运输管理办法》第四十六条第二款：施工单位将渣土交给个人或者未经核准的企业运输的，由城市管理行政执法部门责令改正，并处以二万元以上五万元以下罚款。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20FB9"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1E54E" w14:textId="77777777" w:rsidR="007C0DAF" w:rsidRPr="00154288" w:rsidRDefault="007C0DAF" w:rsidP="004A5BB6">
            <w:pPr>
              <w:keepLines/>
              <w:widowControl/>
              <w:jc w:val="center"/>
              <w:rPr>
                <w:rFonts w:eastAsia="方正仿宋_GBK"/>
                <w:color w:val="000000"/>
                <w:szCs w:val="21"/>
              </w:rPr>
            </w:pPr>
          </w:p>
        </w:tc>
      </w:tr>
      <w:tr w:rsidR="007C0DAF" w14:paraId="550304C6"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36614"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FD139"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A6E3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【规章】《南京市渣土运输管理办法》第五十一条第二项：有下列情形之一的，由城市管理行政执法部门查处：（二）渣土运输企业将渣土交给个人或者未经核准企业运输的，处以二万元以上五万元以下罚款。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42826"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1BA9" w14:textId="77777777" w:rsidR="007C0DAF" w:rsidRPr="00154288" w:rsidRDefault="007C0DAF" w:rsidP="004A5BB6">
            <w:pPr>
              <w:keepLines/>
              <w:widowControl/>
              <w:jc w:val="center"/>
              <w:rPr>
                <w:rFonts w:eastAsia="方正仿宋_GBK"/>
                <w:color w:val="000000"/>
                <w:szCs w:val="21"/>
              </w:rPr>
            </w:pPr>
          </w:p>
        </w:tc>
      </w:tr>
      <w:tr w:rsidR="007C0DAF" w14:paraId="3DA4D75E"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B0CCC"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12</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6EB64"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对个人或者未经核准从事建筑垃圾运输的单位运输建筑垃圾的处罚</w:t>
            </w:r>
          </w:p>
          <w:p w14:paraId="700129C7"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5</w:t>
            </w:r>
            <w:r>
              <w:rPr>
                <w:rFonts w:eastAsia="方正仿宋_GBK" w:hint="eastAsia"/>
                <w:color w:val="000000"/>
                <w:kern w:val="0"/>
                <w:szCs w:val="21"/>
              </w:rPr>
              <w:t>千元</w:t>
            </w:r>
            <w:r>
              <w:rPr>
                <w:rFonts w:eastAsia="方正仿宋_GBK" w:hint="eastAsia"/>
                <w:color w:val="000000"/>
                <w:kern w:val="0"/>
                <w:szCs w:val="21"/>
              </w:rPr>
              <w:t>5</w:t>
            </w:r>
            <w:r>
              <w:rPr>
                <w:rFonts w:eastAsia="方正仿宋_GBK" w:hint="eastAsia"/>
                <w:color w:val="000000"/>
                <w:kern w:val="0"/>
                <w:szCs w:val="21"/>
              </w:rPr>
              <w:t>、对单位处以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C97F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市容管理条例》第三十八条第一款第三项：违反本条例规定，有下列行为之一的，由城市管理（市容）行政主管部门责令纠正违法行为，按照下列规定予以处罚；有第一项、第三项、第四项行为的，可以中止建筑垃圾运输车辆运行：（三）个人或者未经核准从事建筑垃圾运输的单位运输建筑垃圾的，对个人处以五千元罚款，对单位处以一万元以上十万元以下罚款；运输建筑垃圾未随车携带城市管理（市容）行政主管部门核发的相关证件的，对车辆驾驶人员处以一百元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E2B6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3FE6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64B4F3F2"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71254"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710E8"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07FC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渣土运输管理办法》第五十一条第三项：有下列情形之一的，由城市管理行政执法部门查处：（三）个人或者未经核准企业从事渣土运输的，对个人处以五千元罚款，对企业处以二万元以上五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3CE7C"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56449" w14:textId="77777777" w:rsidR="007C0DAF" w:rsidRPr="00154288" w:rsidRDefault="007C0DAF" w:rsidP="004A5BB6">
            <w:pPr>
              <w:keepLines/>
              <w:widowControl/>
              <w:jc w:val="center"/>
              <w:rPr>
                <w:rFonts w:eastAsia="方正仿宋_GBK"/>
                <w:color w:val="000000"/>
                <w:szCs w:val="21"/>
              </w:rPr>
            </w:pPr>
          </w:p>
        </w:tc>
      </w:tr>
      <w:tr w:rsidR="007C0DAF" w14:paraId="7681BC79"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F8A4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lastRenderedPageBreak/>
              <w:t>1</w:t>
            </w:r>
            <w:r w:rsidR="00C507B6">
              <w:rPr>
                <w:rFonts w:eastAsia="方正仿宋_GBK" w:hint="eastAsia"/>
                <w:color w:val="000000"/>
                <w:kern w:val="0"/>
                <w:szCs w:val="21"/>
              </w:rPr>
              <w:t>3</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930FE"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对未及时清运建筑垃圾的处罚</w:t>
            </w:r>
          </w:p>
          <w:p w14:paraId="588960A1"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CF0F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固体废物污染环境防治法》第七十四条第一款第三项：违反本法有关城市生活垃圾污染环境防治的规定，有下列行为之一的，由县级以上地方人民政府环境卫生行政主管部门责令停止违法行为，限期改正，处以罚款：（三）工程施工单位不及时清运施工过程中产生的固体废物，造成环境污染的。第七十四条第二款：单位有前款第一项、第三项、第五项行为之一的，处</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5</w:t>
            </w:r>
            <w:r w:rsidRPr="00154288">
              <w:rPr>
                <w:rFonts w:eastAsia="方正仿宋_GBK"/>
                <w:color w:val="000000"/>
                <w:kern w:val="0"/>
                <w:szCs w:val="21"/>
              </w:rPr>
              <w:t>万元以下的罚款。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4B32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8E7C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2CEDEA3"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86AB6"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2B298"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A28F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【规章】《城市建筑垃圾管理规定》第二十二条第一款：施工单位未及时清运工程施工过程中产生的建筑垃圾，造成环境污染的，由城市人民政府市容环境卫生主管部门责令限期改正，给予警告，处</w:t>
            </w:r>
            <w:r w:rsidRPr="00154288">
              <w:rPr>
                <w:rFonts w:eastAsia="方正仿宋_GBK"/>
                <w:color w:val="000000"/>
                <w:kern w:val="0"/>
                <w:szCs w:val="21"/>
              </w:rPr>
              <w:t>5000</w:t>
            </w:r>
            <w:r w:rsidRPr="00154288">
              <w:rPr>
                <w:rFonts w:eastAsia="方正仿宋_GBK"/>
                <w:color w:val="000000"/>
                <w:kern w:val="0"/>
                <w:szCs w:val="21"/>
              </w:rPr>
              <w:t>元以上</w:t>
            </w:r>
            <w:r w:rsidRPr="00154288">
              <w:rPr>
                <w:rFonts w:eastAsia="方正仿宋_GBK"/>
                <w:color w:val="000000"/>
                <w:kern w:val="0"/>
                <w:szCs w:val="21"/>
              </w:rPr>
              <w:t>5</w:t>
            </w:r>
            <w:r w:rsidRPr="00154288">
              <w:rPr>
                <w:rFonts w:eastAsia="方正仿宋_GBK"/>
                <w:color w:val="000000"/>
                <w:kern w:val="0"/>
                <w:szCs w:val="21"/>
              </w:rPr>
              <w:t>万元以下罚款。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26AF8"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E5A67" w14:textId="77777777" w:rsidR="007C0DAF" w:rsidRPr="00154288" w:rsidRDefault="007C0DAF" w:rsidP="004A5BB6">
            <w:pPr>
              <w:keepLines/>
              <w:widowControl/>
              <w:jc w:val="center"/>
              <w:rPr>
                <w:rFonts w:eastAsia="方正仿宋_GBK"/>
                <w:color w:val="000000"/>
                <w:szCs w:val="21"/>
              </w:rPr>
            </w:pPr>
          </w:p>
        </w:tc>
      </w:tr>
      <w:tr w:rsidR="007C0DAF" w14:paraId="293DCA59"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FD60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1</w:t>
            </w:r>
            <w:r w:rsidR="00C507B6">
              <w:rPr>
                <w:rFonts w:eastAsia="方正仿宋_GBK" w:hint="eastAsia"/>
                <w:color w:val="000000"/>
                <w:kern w:val="0"/>
                <w:szCs w:val="21"/>
              </w:rPr>
              <w:t>4</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38B76" w14:textId="77777777" w:rsidR="007C0DAF" w:rsidRDefault="00401BF6"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对未取得建设工程规划许可证进行建设，未按照建设工程规划许可证确定的内容进行建设，或者利用失效的建设工程规划许可证进行建设的处罚</w:t>
            </w:r>
          </w:p>
          <w:p w14:paraId="7C0A0681"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87E7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lastRenderedPageBreak/>
              <w:t>【法律】《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99CE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486A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401BF6" w14:paraId="760D7E92" w14:textId="77777777" w:rsidTr="004A5BB6">
        <w:trPr>
          <w:cantSplit/>
          <w:trHeight w:val="3213"/>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87579" w14:textId="77777777" w:rsidR="00401BF6" w:rsidRPr="00154288" w:rsidRDefault="00401BF6"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F8531" w14:textId="77777777" w:rsidR="00401BF6" w:rsidRPr="00154288" w:rsidRDefault="00401BF6" w:rsidP="004A5BB6">
            <w:pPr>
              <w:keepLines/>
              <w:widowControl/>
              <w:jc w:val="center"/>
              <w:rPr>
                <w:rFonts w:eastAsia="方正仿宋_GBK"/>
                <w:color w:val="000000"/>
                <w:szCs w:val="21"/>
              </w:rPr>
            </w:pP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675614C"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城乡规划条例》第六十二条第一款：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278CC" w14:textId="77777777" w:rsidR="00401BF6" w:rsidRPr="00154288" w:rsidRDefault="00401BF6"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1224B" w14:textId="77777777" w:rsidR="00401BF6" w:rsidRPr="00154288" w:rsidRDefault="00401BF6" w:rsidP="004A5BB6">
            <w:pPr>
              <w:keepLines/>
              <w:widowControl/>
              <w:jc w:val="center"/>
              <w:rPr>
                <w:rFonts w:eastAsia="方正仿宋_GBK"/>
                <w:color w:val="000000"/>
                <w:szCs w:val="21"/>
              </w:rPr>
            </w:pPr>
          </w:p>
        </w:tc>
      </w:tr>
      <w:tr w:rsidR="007C0DAF" w14:paraId="445D79A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D9375"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EE969"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D4F5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城乡规划条例》第五十九条第一款：未取得建设工程规划许可证进行建设，未按照建设工程规划许可证确定的内容进行建设，或者利用失效的建设工程规划许可证进行建设的，责令停止建设。可以采取改正措施消除对规划实施的影响的，限期改正，处以建设工程造价百分之五以上百分之十以下的罚款；无法采取改正措施消除影响的，限期拆除，不能拆除的，没收实物或者违法收入，可以并处建设工程造价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A840B"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86AFE" w14:textId="77777777" w:rsidR="007C0DAF" w:rsidRPr="00154288" w:rsidRDefault="007C0DAF" w:rsidP="004A5BB6">
            <w:pPr>
              <w:keepLines/>
              <w:widowControl/>
              <w:jc w:val="center"/>
              <w:rPr>
                <w:rFonts w:eastAsia="方正仿宋_GBK"/>
                <w:color w:val="000000"/>
                <w:szCs w:val="21"/>
              </w:rPr>
            </w:pPr>
          </w:p>
        </w:tc>
      </w:tr>
      <w:tr w:rsidR="007C0DAF" w14:paraId="0D87030A"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1AECC"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BB6DB"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2B4D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【规章】《南京市管线规划管理办法》第三十七条</w:t>
            </w:r>
            <w:r w:rsidRPr="00154288">
              <w:rPr>
                <w:rFonts w:eastAsia="方正仿宋_GBK"/>
                <w:color w:val="000000"/>
                <w:kern w:val="0"/>
                <w:szCs w:val="21"/>
              </w:rPr>
              <w:t xml:space="preserve"> </w:t>
            </w:r>
            <w:r w:rsidRPr="00154288">
              <w:rPr>
                <w:rFonts w:eastAsia="方正仿宋_GBK"/>
                <w:color w:val="000000"/>
                <w:kern w:val="0"/>
                <w:szCs w:val="21"/>
              </w:rPr>
              <w:t>违反本办法规定，</w:t>
            </w:r>
            <w:r w:rsidRPr="00154288">
              <w:rPr>
                <w:rStyle w:val="font21"/>
                <w:rFonts w:ascii="Times New Roman" w:eastAsia="方正仿宋_GBK" w:hAnsi="Times New Roman" w:cs="Times New Roman" w:hint="default"/>
                <w:sz w:val="21"/>
                <w:szCs w:val="21"/>
              </w:rPr>
              <w:t>未经许可或者未按许可内容建设管线工程的，由规划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sidRPr="00154288">
              <w:rPr>
                <w:rStyle w:val="font11"/>
                <w:rFonts w:ascii="Times New Roman" w:eastAsia="方正仿宋_GBK" w:hAnsi="Times New Roman" w:cs="Times New Roman" w:hint="default"/>
                <w:sz w:val="21"/>
                <w:szCs w:val="21"/>
              </w:rPr>
              <w:t>。</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832A"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1A5EB" w14:textId="77777777" w:rsidR="007C0DAF" w:rsidRPr="00154288" w:rsidRDefault="007C0DAF" w:rsidP="004A5BB6">
            <w:pPr>
              <w:keepLines/>
              <w:widowControl/>
              <w:jc w:val="center"/>
              <w:rPr>
                <w:rFonts w:eastAsia="方正仿宋_GBK"/>
                <w:color w:val="000000"/>
                <w:szCs w:val="21"/>
              </w:rPr>
            </w:pPr>
          </w:p>
        </w:tc>
      </w:tr>
      <w:tr w:rsidR="00401BF6" w14:paraId="143F41AD" w14:textId="77777777" w:rsidTr="004A5BB6">
        <w:trPr>
          <w:cantSplit/>
          <w:trHeight w:val="3890"/>
          <w:jc w:val="center"/>
        </w:trPr>
        <w:tc>
          <w:tcPr>
            <w:tcW w:w="228"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F8C4D55"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lastRenderedPageBreak/>
              <w:t>1</w:t>
            </w:r>
            <w:r w:rsidR="00C507B6">
              <w:rPr>
                <w:rFonts w:eastAsia="方正仿宋_GBK" w:hint="eastAsia"/>
                <w:color w:val="000000"/>
                <w:kern w:val="0"/>
                <w:szCs w:val="21"/>
              </w:rPr>
              <w:t>5</w:t>
            </w:r>
          </w:p>
        </w:tc>
        <w:tc>
          <w:tcPr>
            <w:tcW w:w="83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47F8049" w14:textId="762471F6" w:rsidR="00401BF6" w:rsidRDefault="00401BF6"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对未经批准或者未按照批准内容进行临时建设，以及对临时建筑物、构筑物超过批准期限不拆除的处罚</w:t>
            </w:r>
          </w:p>
          <w:p w14:paraId="7A693227"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0B606DE"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城乡规划法》第六十六条第一项：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6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2324080"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p w14:paraId="6CE13DC6" w14:textId="77777777" w:rsidR="00401BF6" w:rsidRPr="00154288" w:rsidRDefault="00401BF6" w:rsidP="004A5BB6">
            <w:pPr>
              <w:keepLines/>
              <w:widowControl/>
              <w:jc w:val="center"/>
              <w:textAlignment w:val="center"/>
              <w:rPr>
                <w:rFonts w:eastAsia="方正仿宋_GBK"/>
                <w:color w:val="000000"/>
                <w:szCs w:val="21"/>
              </w:rPr>
            </w:pPr>
          </w:p>
        </w:tc>
        <w:tc>
          <w:tcPr>
            <w:tcW w:w="75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80BB584"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64374437"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75094" w14:textId="77777777" w:rsidR="007C0DAF" w:rsidRPr="00154288" w:rsidRDefault="00154288" w:rsidP="004A5BB6">
            <w:pPr>
              <w:keepLines/>
              <w:widowControl/>
              <w:jc w:val="center"/>
              <w:textAlignment w:val="center"/>
              <w:rPr>
                <w:rFonts w:eastAsia="方正仿宋_GBK"/>
                <w:color w:val="000000"/>
                <w:szCs w:val="21"/>
              </w:rPr>
            </w:pPr>
            <w:r>
              <w:rPr>
                <w:rFonts w:eastAsia="方正仿宋_GBK" w:hint="eastAsia"/>
                <w:color w:val="000000"/>
                <w:kern w:val="0"/>
                <w:szCs w:val="21"/>
              </w:rPr>
              <w:t>1</w:t>
            </w:r>
            <w:r w:rsidR="00C507B6">
              <w:rPr>
                <w:rFonts w:eastAsia="方正仿宋_GBK" w:hint="eastAsia"/>
                <w:color w:val="000000"/>
                <w:kern w:val="0"/>
                <w:szCs w:val="21"/>
              </w:rPr>
              <w:t>6</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B2996"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对未依法办理地下空间建设工程规划审批手续的处罚</w:t>
            </w:r>
          </w:p>
          <w:p w14:paraId="002747F2"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FCA5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城乡规划条例》第六十三条第一款第一项：违反本条例第三十条规定，在城市、镇地下空间开发利用中建设单位或者个人有下列行为之一的，由城乡规划主管部门责令停止建设，限期改正，处以建设工程造价百分之五以上百分之十以下的罚款：（一）未依法办理建设工程规划审批手续的。</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1FA4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BE83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385E25B0"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0D676" w14:textId="77777777" w:rsidR="007C0DAF" w:rsidRPr="00154288" w:rsidRDefault="00154288" w:rsidP="004A5BB6">
            <w:pPr>
              <w:keepLines/>
              <w:widowControl/>
              <w:jc w:val="center"/>
              <w:textAlignment w:val="center"/>
              <w:rPr>
                <w:rFonts w:eastAsia="方正仿宋_GBK"/>
                <w:color w:val="000000"/>
                <w:szCs w:val="21"/>
              </w:rPr>
            </w:pPr>
            <w:r>
              <w:rPr>
                <w:rFonts w:eastAsia="方正仿宋_GBK" w:hint="eastAsia"/>
                <w:color w:val="000000"/>
                <w:kern w:val="0"/>
                <w:szCs w:val="21"/>
              </w:rPr>
              <w:t>1</w:t>
            </w:r>
            <w:r w:rsidR="00C507B6">
              <w:rPr>
                <w:rFonts w:eastAsia="方正仿宋_GBK" w:hint="eastAsia"/>
                <w:color w:val="000000"/>
                <w:kern w:val="0"/>
                <w:szCs w:val="21"/>
              </w:rPr>
              <w:t>7</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03699"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对在经城乡规划主管部门核实后的建筑内擅自新建地下建筑物、构筑物的处罚</w:t>
            </w:r>
          </w:p>
          <w:p w14:paraId="64EB5B3B"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7C37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城乡规划条例》第六十三条第一款第二项：违反本条例第三十条规定，在城市、镇地下空间开发利用中建设单位或者个人有下列行为之一的，由城乡规划主管部门责令停止建设，限期改正，处以建设工程造价百分之五以上百分之十以下的罚款：（二）在经城乡规划主管部门核实后的建筑内擅自新建地下建筑物、构筑物的。</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3A98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BFB2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F138CD1"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89EB7"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18</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D9ACA"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对擅自改变经规划审批的地下空间的使用功能、层数和面积的处罚</w:t>
            </w:r>
          </w:p>
          <w:p w14:paraId="6737F5B9"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A98D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城乡规划条例》第六十三条第一款第三项：违反本条例第三十条规定，在城市、镇地下空间开发利用中建设单位或者个人有下列行为之一的，由城乡规划主管部门责令停止建设，限期改正，处以建设工程造价百分之五以上百分之十以下的罚款：（三）擅自改变经规划审批的地下空间的使用功能、层数和面积的。</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659C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E1F4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401BF6" w14:paraId="620FDADD" w14:textId="77777777" w:rsidTr="004A5BB6">
        <w:trPr>
          <w:cantSplit/>
          <w:trHeight w:val="4770"/>
          <w:jc w:val="center"/>
        </w:trPr>
        <w:tc>
          <w:tcPr>
            <w:tcW w:w="228"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C0DD81B" w14:textId="77777777" w:rsidR="00401BF6" w:rsidRPr="00154288" w:rsidRDefault="00401BF6" w:rsidP="004A5BB6">
            <w:pPr>
              <w:keepLines/>
              <w:widowControl/>
              <w:jc w:val="center"/>
              <w:textAlignment w:val="center"/>
              <w:rPr>
                <w:rFonts w:eastAsia="方正仿宋_GBK"/>
                <w:color w:val="000000"/>
                <w:szCs w:val="21"/>
              </w:rPr>
            </w:pPr>
          </w:p>
          <w:p w14:paraId="3A288E20" w14:textId="77777777" w:rsidR="00401BF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szCs w:val="21"/>
              </w:rPr>
              <w:t>19</w:t>
            </w:r>
          </w:p>
        </w:tc>
        <w:tc>
          <w:tcPr>
            <w:tcW w:w="83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0E14774" w14:textId="77777777" w:rsidR="00401BF6" w:rsidRDefault="00401BF6" w:rsidP="004A5BB6">
            <w:pPr>
              <w:keepLines/>
              <w:widowControl/>
              <w:jc w:val="center"/>
              <w:textAlignment w:val="center"/>
              <w:rPr>
                <w:rFonts w:eastAsia="方正仿宋_GBK"/>
                <w:color w:val="000000"/>
                <w:szCs w:val="21"/>
              </w:rPr>
            </w:pPr>
            <w:r w:rsidRPr="00154288">
              <w:rPr>
                <w:rFonts w:eastAsia="方正仿宋_GBK"/>
                <w:color w:val="000000"/>
                <w:szCs w:val="21"/>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p w14:paraId="1D7F0136"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C5E46D1"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历史文化名城名镇名村保护条例》第四十一条第一项：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154288">
              <w:rPr>
                <w:rFonts w:eastAsia="方正仿宋_GBK"/>
                <w:color w:val="000000"/>
                <w:kern w:val="0"/>
                <w:szCs w:val="21"/>
              </w:rPr>
              <w:t>50</w:t>
            </w:r>
            <w:r w:rsidRPr="00154288">
              <w:rPr>
                <w:rFonts w:eastAsia="方正仿宋_GBK"/>
                <w:color w:val="000000"/>
                <w:kern w:val="0"/>
                <w:szCs w:val="21"/>
              </w:rPr>
              <w:t>万元以上</w:t>
            </w:r>
            <w:r w:rsidRPr="00154288">
              <w:rPr>
                <w:rFonts w:eastAsia="方正仿宋_GBK"/>
                <w:color w:val="000000"/>
                <w:kern w:val="0"/>
                <w:szCs w:val="21"/>
              </w:rPr>
              <w:t>100</w:t>
            </w:r>
            <w:r w:rsidRPr="00154288">
              <w:rPr>
                <w:rFonts w:eastAsia="方正仿宋_GBK"/>
                <w:color w:val="000000"/>
                <w:kern w:val="0"/>
                <w:szCs w:val="21"/>
              </w:rPr>
              <w:t>万元以下的罚款，对个人并处</w:t>
            </w:r>
            <w:r w:rsidRPr="00154288">
              <w:rPr>
                <w:rFonts w:eastAsia="方正仿宋_GBK"/>
                <w:color w:val="000000"/>
                <w:kern w:val="0"/>
                <w:szCs w:val="21"/>
              </w:rPr>
              <w:t>5</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万元以下的罚款；造成损失的，依法承担赔偿责任：（一）开山、采石、开矿等破坏传统格局和历史风貌的。</w:t>
            </w:r>
          </w:p>
          <w:p w14:paraId="37CF7D5E"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（二）占用保护规划确定保留的园林绿地、河湖水系、道路等的。</w:t>
            </w:r>
          </w:p>
          <w:p w14:paraId="2E0956E4"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（三）修建生产、储存爆炸性、易燃性、放射性、毒害性、腐蚀性物品的工厂、仓库等的。</w:t>
            </w:r>
          </w:p>
        </w:tc>
        <w:tc>
          <w:tcPr>
            <w:tcW w:w="6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37573734"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7ED9F95" w14:textId="77777777" w:rsidR="00401BF6" w:rsidRPr="00154288" w:rsidRDefault="00401BF6"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46D6F" w14:paraId="03B53019" w14:textId="77777777" w:rsidTr="004A5BB6">
        <w:trPr>
          <w:cantSplit/>
          <w:trHeight w:val="10415"/>
          <w:jc w:val="center"/>
        </w:trPr>
        <w:tc>
          <w:tcPr>
            <w:tcW w:w="228"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54C31EB" w14:textId="77777777" w:rsidR="00746D6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20</w:t>
            </w:r>
          </w:p>
        </w:tc>
        <w:tc>
          <w:tcPr>
            <w:tcW w:w="83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723D1D9" w14:textId="77777777" w:rsidR="00746D6F"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对在历史文化名城、名镇、名村保护范围内改变园林绿地、河湖水系等自然状态，进行影视摄制、举办大型群众性活动，拆除历史建筑以外的建筑物、构筑物进行外部修缮装饰、添加设施以及改变历史建筑的结构或者使用性质的处罚</w:t>
            </w:r>
          </w:p>
          <w:p w14:paraId="243644A1"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0F3A350"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【行政法规】《历史文化名城名镇名村保护条例》（国务院令第</w:t>
            </w:r>
            <w:r w:rsidRPr="00154288">
              <w:rPr>
                <w:rFonts w:eastAsia="方正仿宋_GBK"/>
                <w:color w:val="000000"/>
                <w:szCs w:val="21"/>
              </w:rPr>
              <w:t>524</w:t>
            </w:r>
            <w:r w:rsidRPr="00154288">
              <w:rPr>
                <w:rFonts w:eastAsia="方正仿宋_GBK"/>
                <w:color w:val="000000"/>
                <w:szCs w:val="21"/>
              </w:rPr>
              <w:t>号）</w:t>
            </w:r>
          </w:p>
          <w:p w14:paraId="2DCD1133"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第二十五条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p>
          <w:p w14:paraId="2F19A2E7"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（一）改变园林绿地、河湖水系等自然状态的活动；</w:t>
            </w:r>
          </w:p>
          <w:p w14:paraId="058B3570"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（二）在核心保护范围内进行影视摄制、举办大型群众性活动；</w:t>
            </w:r>
          </w:p>
          <w:p w14:paraId="488DC209"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（三）其他影响传统格局、历史风貌或者历史建筑的活动。</w:t>
            </w:r>
          </w:p>
          <w:p w14:paraId="01599D87"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第四十三条</w:t>
            </w:r>
            <w:r w:rsidRPr="00154288">
              <w:rPr>
                <w:rFonts w:eastAsia="方正仿宋_GBK"/>
                <w:color w:val="000000"/>
                <w:szCs w:val="21"/>
              </w:rPr>
              <w:t xml:space="preserve"> </w:t>
            </w:r>
            <w:r w:rsidRPr="00154288">
              <w:rPr>
                <w:rFonts w:eastAsia="方正仿宋_GBK"/>
                <w:color w:val="000000"/>
                <w:szCs w:val="21"/>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154288">
              <w:rPr>
                <w:rFonts w:eastAsia="方正仿宋_GBK"/>
                <w:color w:val="000000"/>
                <w:szCs w:val="21"/>
              </w:rPr>
              <w:t>5</w:t>
            </w:r>
            <w:r w:rsidRPr="00154288">
              <w:rPr>
                <w:rFonts w:eastAsia="方正仿宋_GBK"/>
                <w:color w:val="000000"/>
                <w:szCs w:val="21"/>
              </w:rPr>
              <w:t>万元以上</w:t>
            </w:r>
            <w:r w:rsidRPr="00154288">
              <w:rPr>
                <w:rFonts w:eastAsia="方正仿宋_GBK"/>
                <w:color w:val="000000"/>
                <w:szCs w:val="21"/>
              </w:rPr>
              <w:t>10</w:t>
            </w:r>
            <w:r w:rsidRPr="00154288">
              <w:rPr>
                <w:rFonts w:eastAsia="方正仿宋_GBK"/>
                <w:color w:val="000000"/>
                <w:szCs w:val="21"/>
              </w:rPr>
              <w:t>万元以下的罚款，对个人并处</w:t>
            </w:r>
            <w:r w:rsidRPr="00154288">
              <w:rPr>
                <w:rFonts w:eastAsia="方正仿宋_GBK"/>
                <w:color w:val="000000"/>
                <w:szCs w:val="21"/>
              </w:rPr>
              <w:t>1</w:t>
            </w:r>
            <w:r w:rsidRPr="00154288">
              <w:rPr>
                <w:rFonts w:eastAsia="方正仿宋_GBK"/>
                <w:color w:val="000000"/>
                <w:szCs w:val="21"/>
              </w:rPr>
              <w:t>万元以上</w:t>
            </w:r>
            <w:r w:rsidRPr="00154288">
              <w:rPr>
                <w:rFonts w:eastAsia="方正仿宋_GBK"/>
                <w:color w:val="000000"/>
                <w:szCs w:val="21"/>
              </w:rPr>
              <w:t>5</w:t>
            </w:r>
            <w:r w:rsidRPr="00154288">
              <w:rPr>
                <w:rFonts w:eastAsia="方正仿宋_GBK"/>
                <w:color w:val="000000"/>
                <w:szCs w:val="21"/>
              </w:rPr>
              <w:t>万元以下的罚款；造成损失的，依法承担赔偿责任：</w:t>
            </w:r>
          </w:p>
          <w:p w14:paraId="65FCF7BE"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（一）改变园林绿地、河湖水系等自然状态的；</w:t>
            </w:r>
          </w:p>
          <w:p w14:paraId="34B91A9A"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（二）进行影视摄制、举办大型群众性活动的；</w:t>
            </w:r>
          </w:p>
          <w:p w14:paraId="3C3E5E70"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（三）拆除历史建筑以外的建筑物、构筑物或者其他设施的；</w:t>
            </w:r>
          </w:p>
          <w:p w14:paraId="3FB9B605"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（四）对历史建筑进行外部修缮装饰、添加设施以及改变历史建筑的结构或者使用性质的；</w:t>
            </w:r>
          </w:p>
          <w:p w14:paraId="5288B4A8"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（五）其他影响传统格局、历史风貌或者历史建筑的。</w:t>
            </w:r>
          </w:p>
          <w:p w14:paraId="61877EE0"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szCs w:val="21"/>
              </w:rPr>
              <w:t>有关单位或者个人经批准进行上述活动，但是在活动过程中对传统格局、历史风貌或者历史建筑构成破坏性影响的，依照本条第一款规定予以处罚。</w:t>
            </w:r>
          </w:p>
        </w:tc>
        <w:tc>
          <w:tcPr>
            <w:tcW w:w="6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61B3C28"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DDF89C4" w14:textId="77777777" w:rsidR="00746D6F" w:rsidRPr="00154288" w:rsidRDefault="00746D6F"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2AA6219"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2E75A"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21</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25158"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对损坏或者擅自迁移、拆除历史建筑的处罚</w:t>
            </w:r>
          </w:p>
          <w:p w14:paraId="3FA77B27"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C6D5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历史文化名城名镇名村保护条例》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万元以下的罚款，对个人并处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20</w:t>
            </w:r>
            <w:r w:rsidRPr="00154288">
              <w:rPr>
                <w:rFonts w:eastAsia="方正仿宋_GBK"/>
                <w:color w:val="000000"/>
                <w:kern w:val="0"/>
                <w:szCs w:val="21"/>
              </w:rPr>
              <w:t>万元以下的罚款；造成损失的，依法承担赔偿责任。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CA61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B716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FD5300A"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21F36"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22</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F45B6C"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对擅自设置、移动、涂改或者损毁历史文化街区、名镇、名</w:t>
            </w:r>
            <w:proofErr w:type="gramStart"/>
            <w:r w:rsidRPr="00154288">
              <w:rPr>
                <w:rFonts w:eastAsia="方正仿宋_GBK"/>
                <w:color w:val="000000"/>
                <w:kern w:val="0"/>
                <w:szCs w:val="21"/>
              </w:rPr>
              <w:t>村标志</w:t>
            </w:r>
            <w:proofErr w:type="gramEnd"/>
            <w:r w:rsidRPr="00154288">
              <w:rPr>
                <w:rFonts w:eastAsia="方正仿宋_GBK"/>
                <w:color w:val="000000"/>
                <w:kern w:val="0"/>
                <w:szCs w:val="21"/>
              </w:rPr>
              <w:t>牌的处罚</w:t>
            </w:r>
          </w:p>
          <w:p w14:paraId="5063FB00"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114C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【行政法规】《历史文化名城名镇名村保护条例》第四十五条：违反本条例规定，擅自设置、移动、涂改或者损毁历史文化街区、名镇、名</w:t>
            </w:r>
            <w:proofErr w:type="gramStart"/>
            <w:r w:rsidRPr="00154288">
              <w:rPr>
                <w:rFonts w:eastAsia="方正仿宋_GBK"/>
                <w:color w:val="000000"/>
                <w:kern w:val="0"/>
                <w:szCs w:val="21"/>
              </w:rPr>
              <w:t>村标志</w:t>
            </w:r>
            <w:proofErr w:type="gramEnd"/>
            <w:r w:rsidRPr="00154288">
              <w:rPr>
                <w:rFonts w:eastAsia="方正仿宋_GBK"/>
                <w:color w:val="000000"/>
                <w:kern w:val="0"/>
                <w:szCs w:val="21"/>
              </w:rPr>
              <w:t>牌的，由城市、县人民政府城乡规划主管部门责令限期改正；逾期不改正的，对单位处</w:t>
            </w:r>
            <w:r w:rsidRPr="00154288">
              <w:rPr>
                <w:rFonts w:eastAsia="方正仿宋_GBK"/>
                <w:color w:val="000000"/>
                <w:kern w:val="0"/>
                <w:szCs w:val="21"/>
              </w:rPr>
              <w:t>1</w:t>
            </w:r>
            <w:r w:rsidRPr="00154288">
              <w:rPr>
                <w:rFonts w:eastAsia="方正仿宋_GBK"/>
                <w:color w:val="000000"/>
                <w:kern w:val="0"/>
                <w:szCs w:val="21"/>
              </w:rPr>
              <w:t>万元以上</w:t>
            </w:r>
            <w:r w:rsidRPr="00154288">
              <w:rPr>
                <w:rFonts w:eastAsia="方正仿宋_GBK"/>
                <w:color w:val="000000"/>
                <w:kern w:val="0"/>
                <w:szCs w:val="21"/>
              </w:rPr>
              <w:t>5</w:t>
            </w:r>
            <w:r w:rsidRPr="00154288">
              <w:rPr>
                <w:rFonts w:eastAsia="方正仿宋_GBK"/>
                <w:color w:val="000000"/>
                <w:kern w:val="0"/>
                <w:szCs w:val="21"/>
              </w:rPr>
              <w:t>万元以下的罚款，对个人处</w:t>
            </w:r>
            <w:r w:rsidRPr="00154288">
              <w:rPr>
                <w:rFonts w:eastAsia="方正仿宋_GBK"/>
                <w:color w:val="000000"/>
                <w:kern w:val="0"/>
                <w:szCs w:val="21"/>
              </w:rPr>
              <w:t>1000</w:t>
            </w:r>
            <w:r w:rsidRPr="00154288">
              <w:rPr>
                <w:rFonts w:eastAsia="方正仿宋_GBK"/>
                <w:color w:val="000000"/>
                <w:kern w:val="0"/>
                <w:szCs w:val="21"/>
              </w:rPr>
              <w:t>元以上</w:t>
            </w:r>
            <w:r w:rsidRPr="00154288">
              <w:rPr>
                <w:rFonts w:eastAsia="方正仿宋_GBK"/>
                <w:color w:val="000000"/>
                <w:kern w:val="0"/>
                <w:szCs w:val="21"/>
              </w:rPr>
              <w:t>1</w:t>
            </w:r>
            <w:r w:rsidRPr="00154288">
              <w:rPr>
                <w:rFonts w:eastAsia="方正仿宋_GBK"/>
                <w:color w:val="000000"/>
                <w:kern w:val="0"/>
                <w:szCs w:val="21"/>
              </w:rPr>
              <w:t>万元以下的罚款。</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5FD3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FFD4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634F9A6"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0CAE5"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23</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4962B" w14:textId="77777777" w:rsidR="007C0DAF" w:rsidRDefault="00746D6F" w:rsidP="004A5BB6">
            <w:pPr>
              <w:keepLines/>
              <w:widowControl/>
              <w:jc w:val="center"/>
              <w:textAlignment w:val="center"/>
              <w:rPr>
                <w:rFonts w:eastAsia="方正仿宋_GBK"/>
                <w:kern w:val="0"/>
                <w:szCs w:val="21"/>
              </w:rPr>
            </w:pPr>
            <w:r w:rsidRPr="00154288">
              <w:rPr>
                <w:rFonts w:eastAsia="方正仿宋_GBK"/>
                <w:kern w:val="0"/>
                <w:szCs w:val="21"/>
              </w:rPr>
              <w:t>对擅自修剪或砍伐城市树木行为的处罚</w:t>
            </w:r>
          </w:p>
          <w:p w14:paraId="2651EDCD" w14:textId="77777777" w:rsidR="005E6A96" w:rsidRPr="00154288" w:rsidRDefault="00C507B6" w:rsidP="004A5BB6">
            <w:pPr>
              <w:keepLines/>
              <w:widowControl/>
              <w:jc w:val="center"/>
              <w:textAlignment w:val="center"/>
              <w:rPr>
                <w:rFonts w:eastAsia="方正仿宋_GBK"/>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CA6D1" w14:textId="77777777" w:rsidR="00746D6F" w:rsidRPr="00154288" w:rsidRDefault="00746D6F" w:rsidP="004A5BB6">
            <w:pPr>
              <w:keepLines/>
              <w:widowControl/>
              <w:jc w:val="center"/>
              <w:textAlignment w:val="center"/>
              <w:rPr>
                <w:rFonts w:eastAsia="方正仿宋_GBK"/>
                <w:kern w:val="0"/>
                <w:szCs w:val="21"/>
              </w:rPr>
            </w:pPr>
            <w:r w:rsidRPr="00154288">
              <w:rPr>
                <w:rFonts w:eastAsia="方正仿宋_GBK"/>
                <w:kern w:val="0"/>
                <w:szCs w:val="21"/>
              </w:rPr>
              <w:t>【行政法规】《城市绿化条例》（国务院令</w:t>
            </w:r>
            <w:r w:rsidRPr="00154288">
              <w:rPr>
                <w:rFonts w:eastAsia="方正仿宋_GBK"/>
                <w:kern w:val="0"/>
                <w:szCs w:val="21"/>
              </w:rPr>
              <w:t>1992</w:t>
            </w:r>
            <w:r w:rsidRPr="00154288">
              <w:rPr>
                <w:rFonts w:eastAsia="方正仿宋_GBK"/>
                <w:kern w:val="0"/>
                <w:szCs w:val="21"/>
              </w:rPr>
              <w:t>年第</w:t>
            </w:r>
            <w:r w:rsidRPr="00154288">
              <w:rPr>
                <w:rFonts w:eastAsia="方正仿宋_GBK"/>
                <w:kern w:val="0"/>
                <w:szCs w:val="21"/>
              </w:rPr>
              <w:t>100</w:t>
            </w:r>
            <w:r w:rsidRPr="00154288">
              <w:rPr>
                <w:rFonts w:eastAsia="方正仿宋_GBK"/>
                <w:kern w:val="0"/>
                <w:szCs w:val="21"/>
              </w:rPr>
              <w:t>号）</w:t>
            </w:r>
          </w:p>
          <w:p w14:paraId="5638757E" w14:textId="77777777" w:rsidR="00746D6F" w:rsidRPr="00154288" w:rsidRDefault="00746D6F" w:rsidP="004A5BB6">
            <w:pPr>
              <w:keepLines/>
              <w:widowControl/>
              <w:jc w:val="center"/>
              <w:textAlignment w:val="center"/>
              <w:rPr>
                <w:rFonts w:eastAsia="方正仿宋_GBK"/>
                <w:kern w:val="0"/>
                <w:szCs w:val="21"/>
              </w:rPr>
            </w:pPr>
            <w:r w:rsidRPr="00154288">
              <w:rPr>
                <w:rFonts w:eastAsia="方正仿宋_GBK"/>
                <w:kern w:val="0"/>
                <w:szCs w:val="21"/>
              </w:rPr>
              <w:t>第二十七条</w:t>
            </w:r>
            <w:r w:rsidRPr="00154288">
              <w:rPr>
                <w:rFonts w:eastAsia="方正仿宋_GBK"/>
                <w:kern w:val="0"/>
                <w:szCs w:val="21"/>
              </w:rPr>
              <w:t xml:space="preserve"> </w:t>
            </w:r>
            <w:r w:rsidRPr="00154288">
              <w:rPr>
                <w:rFonts w:eastAsia="方正仿宋_GBK"/>
                <w:kern w:val="0"/>
                <w:szCs w:val="21"/>
              </w:rPr>
              <w:t>违反本条例规定，有下列行为之一的，由城市人民政府城市绿化行政主管部门或者授权的单位责令停止侵害，可以并处罚款；造成损失的，应当负赔偿责任；应当给予治安管理处罚的，依照《中华人民共和国治安管理处罚条例》的有关规定处罚；构成犯罪的，依法追究刑事责任。</w:t>
            </w:r>
          </w:p>
          <w:p w14:paraId="4F004D3F" w14:textId="77777777" w:rsidR="00746D6F" w:rsidRPr="00154288" w:rsidRDefault="00746D6F" w:rsidP="004A5BB6">
            <w:pPr>
              <w:keepLines/>
              <w:widowControl/>
              <w:jc w:val="center"/>
              <w:textAlignment w:val="center"/>
              <w:rPr>
                <w:rFonts w:eastAsia="方正仿宋_GBK"/>
                <w:kern w:val="0"/>
                <w:szCs w:val="21"/>
              </w:rPr>
            </w:pPr>
            <w:r w:rsidRPr="00154288">
              <w:rPr>
                <w:rFonts w:eastAsia="方正仿宋_GBK"/>
                <w:kern w:val="0"/>
                <w:szCs w:val="21"/>
              </w:rPr>
              <w:t>（二）擅自修剪或者砍伐城市树木的；</w:t>
            </w:r>
          </w:p>
          <w:p w14:paraId="59A047FF" w14:textId="77777777" w:rsidR="00746D6F" w:rsidRPr="00154288" w:rsidRDefault="00746D6F" w:rsidP="004A5BB6">
            <w:pPr>
              <w:keepLines/>
              <w:widowControl/>
              <w:jc w:val="center"/>
              <w:textAlignment w:val="center"/>
              <w:rPr>
                <w:rFonts w:eastAsia="方正仿宋_GBK"/>
                <w:kern w:val="0"/>
                <w:szCs w:val="21"/>
              </w:rPr>
            </w:pPr>
            <w:r w:rsidRPr="00154288">
              <w:rPr>
                <w:rFonts w:eastAsia="方正仿宋_GBK"/>
                <w:kern w:val="0"/>
                <w:szCs w:val="21"/>
              </w:rPr>
              <w:t>【地方性法规】《江苏省城市绿化管理条例》</w:t>
            </w:r>
          </w:p>
          <w:p w14:paraId="74F6E0DE" w14:textId="77777777" w:rsidR="00746D6F" w:rsidRPr="00154288" w:rsidRDefault="00746D6F" w:rsidP="004A5BB6">
            <w:pPr>
              <w:keepLines/>
              <w:widowControl/>
              <w:jc w:val="center"/>
              <w:textAlignment w:val="center"/>
              <w:rPr>
                <w:rFonts w:eastAsia="方正仿宋_GBK"/>
                <w:kern w:val="0"/>
                <w:szCs w:val="21"/>
              </w:rPr>
            </w:pPr>
            <w:r w:rsidRPr="00154288">
              <w:rPr>
                <w:rFonts w:eastAsia="方正仿宋_GBK"/>
                <w:kern w:val="0"/>
                <w:szCs w:val="21"/>
              </w:rPr>
              <w:t>第二十三条</w:t>
            </w:r>
            <w:r w:rsidRPr="00154288">
              <w:rPr>
                <w:rFonts w:eastAsia="方正仿宋_GBK"/>
                <w:kern w:val="0"/>
                <w:szCs w:val="21"/>
              </w:rPr>
              <w:t xml:space="preserve"> </w:t>
            </w:r>
            <w:r w:rsidRPr="00154288">
              <w:rPr>
                <w:rFonts w:eastAsia="方正仿宋_GBK"/>
                <w:kern w:val="0"/>
                <w:szCs w:val="21"/>
              </w:rPr>
              <w:t>违反本条例规定，有下列行为之一的，由城市人民政府建设（园林）行政主管部门责令停止侵害，可以并</w:t>
            </w:r>
            <w:proofErr w:type="gramStart"/>
            <w:r w:rsidRPr="00154288">
              <w:rPr>
                <w:rFonts w:eastAsia="方正仿宋_GBK"/>
                <w:kern w:val="0"/>
                <w:szCs w:val="21"/>
              </w:rPr>
              <w:t>处损失</w:t>
            </w:r>
            <w:proofErr w:type="gramEnd"/>
            <w:r w:rsidRPr="00154288">
              <w:rPr>
                <w:rFonts w:eastAsia="方正仿宋_GBK"/>
                <w:kern w:val="0"/>
                <w:szCs w:val="21"/>
              </w:rPr>
              <w:t>费一倍以上五倍以下的罚款；应当给予治安处罚的，依照《中华人民共和国治安管理处罚条例》的有关规定处罚；构成犯罪的，依法追究刑事责任：</w:t>
            </w:r>
          </w:p>
          <w:p w14:paraId="3E1D9FAE" w14:textId="77777777" w:rsidR="007C0DAF" w:rsidRPr="00154288" w:rsidRDefault="00746D6F" w:rsidP="004A5BB6">
            <w:pPr>
              <w:keepLines/>
              <w:widowControl/>
              <w:jc w:val="center"/>
              <w:textAlignment w:val="center"/>
              <w:rPr>
                <w:rFonts w:eastAsia="方正仿宋_GBK"/>
                <w:szCs w:val="21"/>
              </w:rPr>
            </w:pPr>
            <w:r w:rsidRPr="00154288">
              <w:rPr>
                <w:rFonts w:eastAsia="方正仿宋_GBK"/>
                <w:kern w:val="0"/>
                <w:szCs w:val="21"/>
              </w:rPr>
              <w:t>（二）擅自修剪或者砍伐城市树木的；</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3B9F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1235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6F384925"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A2E9E"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24</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B5106"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对违反已批准的绿化规划，缩小绿地面积的处罚</w:t>
            </w:r>
          </w:p>
          <w:p w14:paraId="141FFCC5"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0BDC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城市绿化管理条例》第二十四条第二款：对违反已批准的绿化规划，缩小绿地面积的单位和个人，由城市人民政府建设（园林）行政主管部门责令改正，可以并处每平方米五百元以上一千元以下的罚款。</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D353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F421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78D5992"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AFEE2"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25</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11A6B"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对擅自将批准建成或者投入使用的停车场挪作他用的处罚</w:t>
            </w:r>
          </w:p>
          <w:p w14:paraId="6A8F2714"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B0A8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【地方性法规】《南京市城市治理条例》第四十七条第二款：违反前款规定，由城市管理行政执法部门进行查处。违反第一项规定的，责令限期改正，并可以处五万元以上二十万元以下罚款。</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0865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F47A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13A58171"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1DF79"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26</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70FF4"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对违反国家规定不修建战时可用于防空的地下室的处罚</w:t>
            </w:r>
          </w:p>
          <w:p w14:paraId="438BEC2A"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FF00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【法律】《中华人民共和国人民防空法》第四十八条</w:t>
            </w:r>
            <w:r w:rsidRPr="00154288">
              <w:rPr>
                <w:rFonts w:eastAsia="方正仿宋_GBK"/>
                <w:color w:val="000000"/>
                <w:kern w:val="0"/>
                <w:szCs w:val="21"/>
              </w:rPr>
              <w:t>:</w:t>
            </w:r>
            <w:r w:rsidRPr="00154288">
              <w:rPr>
                <w:rFonts w:eastAsia="方正仿宋_GBK"/>
                <w:color w:val="000000"/>
                <w:kern w:val="0"/>
                <w:szCs w:val="21"/>
              </w:rPr>
              <w:t>城市新建民用建筑，违反国家有关规定不修建战时可用于防空的地下室的，由县级以上人民政府人民防空主管部门对当事人给予警告，并责令限期修建，可以并处十万元以下的罚款。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7540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F0EB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597E86F"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38D8A"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9B788"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2B26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三条第一款：违反本办法第十二条第一款的规定，不修建防空地下室的，由人防主管部门对当事人给予警告，责令限期修建，可以并处五万元以上十万以下的罚款；因主体工程完工无法补建的，应当缴纳易地建设费，并处五万元以上十万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3C72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C0EFE" w14:textId="77777777" w:rsidR="007C0DAF" w:rsidRPr="00154288" w:rsidRDefault="007C0DAF" w:rsidP="004A5BB6">
            <w:pPr>
              <w:keepLines/>
              <w:widowControl/>
              <w:jc w:val="center"/>
              <w:rPr>
                <w:rFonts w:eastAsia="方正仿宋_GBK"/>
                <w:color w:val="000000"/>
                <w:szCs w:val="21"/>
              </w:rPr>
            </w:pPr>
          </w:p>
        </w:tc>
      </w:tr>
      <w:tr w:rsidR="007C0DAF" w14:paraId="0A38869B"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CD312"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27</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A5732"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对侵占人民防空工程的处罚</w:t>
            </w:r>
          </w:p>
          <w:p w14:paraId="53EFE42B"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118A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九条第一项：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B2F4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2BA7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31C2927E"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0A933"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7C88C"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54D1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一项：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一）侵占人民防空工程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C62D1"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F3D8" w14:textId="77777777" w:rsidR="007C0DAF" w:rsidRPr="00154288" w:rsidRDefault="007C0DAF" w:rsidP="004A5BB6">
            <w:pPr>
              <w:keepLines/>
              <w:widowControl/>
              <w:jc w:val="center"/>
              <w:rPr>
                <w:rFonts w:eastAsia="方正仿宋_GBK"/>
                <w:color w:val="000000"/>
                <w:szCs w:val="21"/>
              </w:rPr>
            </w:pPr>
          </w:p>
        </w:tc>
      </w:tr>
      <w:tr w:rsidR="007C0DAF" w14:paraId="3C0CCE81"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AAA44"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2B8E9"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CA40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【规章】《江苏省人民防空工程维护管理实施细则》第三十条第一项：有下列行为之一的，由县级以上人民政府人防主管部门对当事人给予警告，并责令限期改正违法行为，可以对个人并处</w:t>
            </w:r>
            <w:r w:rsidRPr="00154288">
              <w:rPr>
                <w:rFonts w:eastAsia="方正仿宋_GBK"/>
                <w:color w:val="000000"/>
                <w:kern w:val="0"/>
                <w:szCs w:val="21"/>
              </w:rPr>
              <w:t>5000</w:t>
            </w:r>
            <w:r w:rsidRPr="00154288">
              <w:rPr>
                <w:rFonts w:eastAsia="方正仿宋_GBK"/>
                <w:color w:val="000000"/>
                <w:kern w:val="0"/>
                <w:szCs w:val="21"/>
              </w:rPr>
              <w:t>元以下罚款、对单位并处</w:t>
            </w:r>
            <w:r w:rsidRPr="00154288">
              <w:rPr>
                <w:rFonts w:eastAsia="方正仿宋_GBK"/>
                <w:color w:val="000000"/>
                <w:kern w:val="0"/>
                <w:szCs w:val="21"/>
              </w:rPr>
              <w:t>10000</w:t>
            </w:r>
            <w:r w:rsidRPr="00154288">
              <w:rPr>
                <w:rFonts w:eastAsia="方正仿宋_GBK"/>
                <w:color w:val="000000"/>
                <w:kern w:val="0"/>
                <w:szCs w:val="21"/>
              </w:rPr>
              <w:t>元至</w:t>
            </w:r>
            <w:r w:rsidRPr="00154288">
              <w:rPr>
                <w:rFonts w:eastAsia="方正仿宋_GBK"/>
                <w:color w:val="000000"/>
                <w:kern w:val="0"/>
                <w:szCs w:val="21"/>
              </w:rPr>
              <w:t>50000</w:t>
            </w:r>
            <w:r w:rsidRPr="00154288">
              <w:rPr>
                <w:rFonts w:eastAsia="方正仿宋_GBK"/>
                <w:color w:val="000000"/>
                <w:kern w:val="0"/>
                <w:szCs w:val="21"/>
              </w:rPr>
              <w:t>元的罚款；造成损失的，应当依法赔偿损失：（一）侵占人防工程的。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E65A9"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EBD31" w14:textId="77777777" w:rsidR="007C0DAF" w:rsidRPr="00154288" w:rsidRDefault="007C0DAF" w:rsidP="004A5BB6">
            <w:pPr>
              <w:keepLines/>
              <w:widowControl/>
              <w:jc w:val="center"/>
              <w:rPr>
                <w:rFonts w:eastAsia="方正仿宋_GBK"/>
                <w:color w:val="000000"/>
                <w:szCs w:val="21"/>
              </w:rPr>
            </w:pPr>
          </w:p>
        </w:tc>
      </w:tr>
      <w:tr w:rsidR="007C0DAF" w14:paraId="5ECC093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AEC33"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4495B"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EDFF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【规章】《南京市人民防空工程保护规定》第十五条第一项：违反本规定，有下列行为之一的，由人防主管部门给予警告，并责令其限期改正违法行为，可以对个人并处</w:t>
            </w:r>
            <w:r w:rsidRPr="00154288">
              <w:rPr>
                <w:rFonts w:eastAsia="方正仿宋_GBK"/>
                <w:color w:val="000000"/>
                <w:kern w:val="0"/>
                <w:szCs w:val="21"/>
              </w:rPr>
              <w:t>5000</w:t>
            </w:r>
            <w:r w:rsidRPr="00154288">
              <w:rPr>
                <w:rFonts w:eastAsia="方正仿宋_GBK"/>
                <w:color w:val="000000"/>
                <w:kern w:val="0"/>
                <w:szCs w:val="21"/>
              </w:rPr>
              <w:t>元以下罚款，对单位可以并处</w:t>
            </w:r>
            <w:r w:rsidRPr="00154288">
              <w:rPr>
                <w:rFonts w:eastAsia="方正仿宋_GBK"/>
                <w:color w:val="000000"/>
                <w:kern w:val="0"/>
                <w:szCs w:val="21"/>
              </w:rPr>
              <w:t>10000</w:t>
            </w:r>
            <w:r w:rsidRPr="00154288">
              <w:rPr>
                <w:rFonts w:eastAsia="方正仿宋_GBK"/>
                <w:color w:val="000000"/>
                <w:kern w:val="0"/>
                <w:szCs w:val="21"/>
              </w:rPr>
              <w:t>元至</w:t>
            </w:r>
            <w:r w:rsidRPr="00154288">
              <w:rPr>
                <w:rFonts w:eastAsia="方正仿宋_GBK"/>
                <w:color w:val="000000"/>
                <w:kern w:val="0"/>
                <w:szCs w:val="21"/>
              </w:rPr>
              <w:t>50000</w:t>
            </w:r>
            <w:r w:rsidRPr="00154288">
              <w:rPr>
                <w:rFonts w:eastAsia="方正仿宋_GBK"/>
                <w:color w:val="000000"/>
                <w:kern w:val="0"/>
                <w:szCs w:val="21"/>
              </w:rPr>
              <w:t>元的罚款，造成损失的，依法赔偿损失：（一）侵占人防工程的。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280D0"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77FD" w14:textId="77777777" w:rsidR="007C0DAF" w:rsidRPr="00154288" w:rsidRDefault="007C0DAF" w:rsidP="004A5BB6">
            <w:pPr>
              <w:keepLines/>
              <w:widowControl/>
              <w:jc w:val="center"/>
              <w:rPr>
                <w:rFonts w:eastAsia="方正仿宋_GBK"/>
                <w:color w:val="000000"/>
                <w:szCs w:val="21"/>
              </w:rPr>
            </w:pPr>
          </w:p>
        </w:tc>
      </w:tr>
      <w:tr w:rsidR="001F36C5" w14:paraId="437C4A6A" w14:textId="77777777" w:rsidTr="004A5BB6">
        <w:trPr>
          <w:cantSplit/>
          <w:trHeight w:val="10494"/>
          <w:jc w:val="center"/>
        </w:trPr>
        <w:tc>
          <w:tcPr>
            <w:tcW w:w="228"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48B4B51" w14:textId="77777777" w:rsidR="001F36C5"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szCs w:val="21"/>
              </w:rPr>
              <w:lastRenderedPageBreak/>
              <w:t>28</w:t>
            </w:r>
          </w:p>
          <w:p w14:paraId="7ED53A50" w14:textId="77777777" w:rsidR="001F36C5" w:rsidRPr="00154288" w:rsidRDefault="001F36C5" w:rsidP="004A5BB6">
            <w:pPr>
              <w:keepLines/>
              <w:widowControl/>
              <w:jc w:val="center"/>
              <w:textAlignment w:val="center"/>
              <w:rPr>
                <w:rFonts w:eastAsia="方正仿宋_GBK"/>
                <w:color w:val="000000"/>
                <w:szCs w:val="21"/>
              </w:rPr>
            </w:pPr>
          </w:p>
        </w:tc>
        <w:tc>
          <w:tcPr>
            <w:tcW w:w="83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52B11BD" w14:textId="77777777" w:rsidR="001F36C5"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对影响人民防空工程使用或者降低人民防空工程防护能力的作业的处罚</w:t>
            </w:r>
          </w:p>
          <w:p w14:paraId="7054511B"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DB863A7"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【地方性法规】《江苏省实施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w:t>
            </w:r>
            <w:r w:rsidRPr="00154288">
              <w:rPr>
                <w:rFonts w:eastAsia="方正仿宋_GBK"/>
                <w:color w:val="000000"/>
                <w:kern w:val="0"/>
                <w:szCs w:val="21"/>
              </w:rPr>
              <w:cr/>
            </w:r>
          </w:p>
          <w:p w14:paraId="55D3FEC5"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第三十四条第一款</w:t>
            </w:r>
            <w:r w:rsidRPr="00154288">
              <w:rPr>
                <w:rFonts w:eastAsia="方正仿宋_GBK"/>
                <w:color w:val="000000"/>
                <w:kern w:val="0"/>
                <w:szCs w:val="21"/>
              </w:rPr>
              <w:t xml:space="preserve">  </w:t>
            </w:r>
            <w:r w:rsidRPr="00154288">
              <w:rPr>
                <w:rFonts w:eastAsia="方正仿宋_GBK"/>
                <w:color w:val="000000"/>
                <w:kern w:val="0"/>
                <w:szCs w:val="21"/>
              </w:rPr>
              <w:t>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w:t>
            </w:r>
            <w:r w:rsidRPr="00154288">
              <w:rPr>
                <w:rFonts w:eastAsia="方正仿宋_GBK"/>
                <w:color w:val="000000"/>
                <w:kern w:val="0"/>
                <w:szCs w:val="21"/>
              </w:rPr>
              <w:cr/>
            </w:r>
          </w:p>
          <w:p w14:paraId="40E1A435"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第十八条　任何组织或者个人不得进行下列影响人民防空工程使用或者降低人民防空工程防护能力的作业：</w:t>
            </w:r>
            <w:r w:rsidRPr="00154288">
              <w:rPr>
                <w:rFonts w:eastAsia="方正仿宋_GBK"/>
                <w:color w:val="000000"/>
                <w:kern w:val="0"/>
                <w:szCs w:val="21"/>
              </w:rPr>
              <w:cr/>
            </w:r>
          </w:p>
          <w:p w14:paraId="2B655A86"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（一）在危害人民防空工程安全的范围内进行采石、伐木、取土、爆破、挖洞、开沟、植桩等；</w:t>
            </w:r>
            <w:r w:rsidRPr="00154288">
              <w:rPr>
                <w:rFonts w:eastAsia="方正仿宋_GBK"/>
                <w:color w:val="000000"/>
                <w:kern w:val="0"/>
                <w:szCs w:val="21"/>
              </w:rPr>
              <w:cr/>
            </w:r>
          </w:p>
          <w:p w14:paraId="6A4E9547"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（二）在影响人民防空工程进出和正常使用的范围内设置障碍、堆放物品、新建建筑物；</w:t>
            </w:r>
            <w:r w:rsidRPr="00154288">
              <w:rPr>
                <w:rFonts w:eastAsia="方正仿宋_GBK"/>
                <w:color w:val="000000"/>
                <w:kern w:val="0"/>
                <w:szCs w:val="21"/>
              </w:rPr>
              <w:cr/>
            </w:r>
          </w:p>
          <w:p w14:paraId="63C1B363"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（三）向人民防空工程内排入废水、废气和倾倒废弃物；</w:t>
            </w:r>
            <w:r w:rsidRPr="00154288">
              <w:rPr>
                <w:rFonts w:eastAsia="方正仿宋_GBK"/>
                <w:color w:val="000000"/>
                <w:kern w:val="0"/>
                <w:szCs w:val="21"/>
              </w:rPr>
              <w:cr/>
            </w:r>
          </w:p>
          <w:p w14:paraId="190BBAB4"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（四）在人民防空工程内或者危及其安全的范围内生产、储存爆炸、剧毒、易燃、放射性和腐蚀性物品；</w:t>
            </w:r>
            <w:r w:rsidRPr="00154288">
              <w:rPr>
                <w:rFonts w:eastAsia="方正仿宋_GBK"/>
                <w:color w:val="000000"/>
                <w:kern w:val="0"/>
                <w:szCs w:val="21"/>
              </w:rPr>
              <w:cr/>
            </w:r>
          </w:p>
          <w:p w14:paraId="720647C8"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（五）擅自将管网、线缆穿越人民防空工程；</w:t>
            </w:r>
            <w:r w:rsidRPr="00154288">
              <w:rPr>
                <w:rFonts w:eastAsia="方正仿宋_GBK"/>
                <w:color w:val="000000"/>
                <w:kern w:val="0"/>
                <w:szCs w:val="21"/>
              </w:rPr>
              <w:cr/>
            </w:r>
          </w:p>
          <w:p w14:paraId="75FCACED"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（六）毁损人民防空工程孔口伪装、地面附属设施以及防洪、防倒灌设施，堵塞或者截断人民防空工程的出入口、进排风竖井、进排水管道；</w:t>
            </w:r>
            <w:r w:rsidRPr="00154288">
              <w:rPr>
                <w:rFonts w:eastAsia="方正仿宋_GBK"/>
                <w:color w:val="000000"/>
                <w:kern w:val="0"/>
                <w:szCs w:val="21"/>
              </w:rPr>
              <w:cr/>
            </w:r>
          </w:p>
          <w:p w14:paraId="7983083D" w14:textId="77777777" w:rsidR="001F36C5" w:rsidRPr="00154288"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（七）擅自改变人民防空工程主体结构、拆除防护设施，进行穿墙打孔等影响防护效能的改造和装修；</w:t>
            </w:r>
            <w:r w:rsidRPr="00154288">
              <w:rPr>
                <w:rFonts w:eastAsia="方正仿宋_GBK"/>
                <w:color w:val="000000"/>
                <w:kern w:val="0"/>
                <w:szCs w:val="21"/>
              </w:rPr>
              <w:cr/>
            </w:r>
          </w:p>
          <w:p w14:paraId="32E00E03" w14:textId="77777777" w:rsidR="001F36C5" w:rsidRPr="00154288" w:rsidRDefault="001F36C5" w:rsidP="004A5BB6">
            <w:pPr>
              <w:keepLines/>
              <w:widowControl/>
              <w:jc w:val="center"/>
              <w:textAlignment w:val="center"/>
              <w:rPr>
                <w:rFonts w:eastAsia="方正仿宋_GBK"/>
                <w:color w:val="000000"/>
                <w:szCs w:val="21"/>
              </w:rPr>
            </w:pPr>
            <w:r w:rsidRPr="00154288">
              <w:rPr>
                <w:rFonts w:eastAsia="方正仿宋_GBK"/>
                <w:color w:val="000000"/>
                <w:kern w:val="0"/>
                <w:szCs w:val="21"/>
              </w:rPr>
              <w:t>（八）占用人民防空工程通风、配电等设备用房作其他用途。</w:t>
            </w:r>
          </w:p>
        </w:tc>
        <w:tc>
          <w:tcPr>
            <w:tcW w:w="6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8865AB0" w14:textId="77777777" w:rsidR="001F36C5" w:rsidRPr="00154288" w:rsidRDefault="001F36C5"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p w14:paraId="3551E45C" w14:textId="77777777" w:rsidR="001F36C5" w:rsidRPr="00154288" w:rsidRDefault="001F36C5" w:rsidP="004A5BB6">
            <w:pPr>
              <w:keepLines/>
              <w:widowControl/>
              <w:jc w:val="center"/>
              <w:textAlignment w:val="center"/>
              <w:rPr>
                <w:rFonts w:eastAsia="方正仿宋_GBK"/>
                <w:color w:val="000000"/>
                <w:szCs w:val="21"/>
              </w:rPr>
            </w:pPr>
          </w:p>
        </w:tc>
        <w:tc>
          <w:tcPr>
            <w:tcW w:w="75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1B26FC5" w14:textId="77777777" w:rsidR="001F36C5" w:rsidRPr="00154288" w:rsidRDefault="001F36C5"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p w14:paraId="5576A3F1" w14:textId="77777777" w:rsidR="001F36C5" w:rsidRPr="00154288" w:rsidRDefault="001F36C5" w:rsidP="004A5BB6">
            <w:pPr>
              <w:keepLines/>
              <w:widowControl/>
              <w:jc w:val="center"/>
              <w:textAlignment w:val="center"/>
              <w:rPr>
                <w:rFonts w:eastAsia="方正仿宋_GBK"/>
                <w:color w:val="000000"/>
                <w:szCs w:val="21"/>
              </w:rPr>
            </w:pPr>
          </w:p>
        </w:tc>
      </w:tr>
      <w:tr w:rsidR="007C0DAF" w14:paraId="145778DA"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F93A3"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29</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F8080"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对不按照国家规定的防护标准和质量标准修建人民防空工程的处罚</w:t>
            </w:r>
          </w:p>
          <w:p w14:paraId="69C16F63"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B0E5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九条第二项：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2169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989C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184C048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409B3"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5154F"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462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二项：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w:t>
            </w:r>
            <w:r w:rsidRPr="00154288">
              <w:rPr>
                <w:rFonts w:eastAsia="方正仿宋_GBK"/>
                <w:color w:val="000000"/>
                <w:kern w:val="0"/>
                <w:szCs w:val="21"/>
              </w:rPr>
              <w:t xml:space="preserve"> </w:t>
            </w:r>
            <w:r w:rsidRPr="00154288">
              <w:rPr>
                <w:rFonts w:eastAsia="方正仿宋_GBK"/>
                <w:color w:val="000000"/>
                <w:kern w:val="0"/>
                <w:szCs w:val="21"/>
              </w:rPr>
              <w:t>（二）不按照国家规定的防护标准和质量标准修建人民防空工程。</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30075"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594D9" w14:textId="77777777" w:rsidR="007C0DAF" w:rsidRPr="00154288" w:rsidRDefault="007C0DAF" w:rsidP="004A5BB6">
            <w:pPr>
              <w:keepLines/>
              <w:widowControl/>
              <w:jc w:val="center"/>
              <w:rPr>
                <w:rFonts w:eastAsia="方正仿宋_GBK"/>
                <w:color w:val="000000"/>
                <w:szCs w:val="21"/>
              </w:rPr>
            </w:pPr>
          </w:p>
        </w:tc>
      </w:tr>
      <w:tr w:rsidR="007C0DAF" w14:paraId="5A448E6D"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76625"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30</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679E0"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对违反国家有关规定，改变人民防空工程主体结构、拆除人民防空工程设备设施或者采用其他方法危害人民防空工程的安全和使用效能的处罚</w:t>
            </w:r>
          </w:p>
          <w:p w14:paraId="40AE5773"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D9EC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九条第三项：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14DD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46CF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70AD48AD"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8D7DF"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E4B8C"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502E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DA8AB"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C83E8" w14:textId="77777777" w:rsidR="007C0DAF" w:rsidRPr="00154288" w:rsidRDefault="007C0DAF" w:rsidP="004A5BB6">
            <w:pPr>
              <w:keepLines/>
              <w:widowControl/>
              <w:jc w:val="center"/>
              <w:rPr>
                <w:rFonts w:eastAsia="方正仿宋_GBK"/>
                <w:color w:val="000000"/>
                <w:szCs w:val="21"/>
              </w:rPr>
            </w:pPr>
          </w:p>
        </w:tc>
      </w:tr>
      <w:tr w:rsidR="007C0DAF" w14:paraId="37CD07D4"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9F62E"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61AC0"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D21F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【规章】《江苏省人民防空工程维护管理实施细则》第三十条第二项：有下列行为之一的，由县级以上人民政府人防主管部门对当事人给予警告，并责令限期改正违法行为，可以对个人并处</w:t>
            </w:r>
            <w:r w:rsidRPr="00154288">
              <w:rPr>
                <w:rFonts w:eastAsia="方正仿宋_GBK"/>
                <w:color w:val="000000"/>
                <w:kern w:val="0"/>
                <w:szCs w:val="21"/>
              </w:rPr>
              <w:t>5000</w:t>
            </w:r>
            <w:r w:rsidRPr="00154288">
              <w:rPr>
                <w:rFonts w:eastAsia="方正仿宋_GBK"/>
                <w:color w:val="000000"/>
                <w:kern w:val="0"/>
                <w:szCs w:val="21"/>
              </w:rPr>
              <w:t>元以下罚款、对单位并处</w:t>
            </w:r>
            <w:r w:rsidRPr="00154288">
              <w:rPr>
                <w:rFonts w:eastAsia="方正仿宋_GBK"/>
                <w:color w:val="000000"/>
                <w:kern w:val="0"/>
                <w:szCs w:val="21"/>
              </w:rPr>
              <w:t>10000</w:t>
            </w:r>
            <w:r w:rsidRPr="00154288">
              <w:rPr>
                <w:rFonts w:eastAsia="方正仿宋_GBK"/>
                <w:color w:val="000000"/>
                <w:kern w:val="0"/>
                <w:szCs w:val="21"/>
              </w:rPr>
              <w:t>元至</w:t>
            </w:r>
            <w:r w:rsidRPr="00154288">
              <w:rPr>
                <w:rFonts w:eastAsia="方正仿宋_GBK"/>
                <w:color w:val="000000"/>
                <w:kern w:val="0"/>
                <w:szCs w:val="21"/>
              </w:rPr>
              <w:t>50000</w:t>
            </w:r>
            <w:r w:rsidRPr="00154288">
              <w:rPr>
                <w:rFonts w:eastAsia="方正仿宋_GBK"/>
                <w:color w:val="000000"/>
                <w:kern w:val="0"/>
                <w:szCs w:val="21"/>
              </w:rPr>
              <w:t>元的罚款；造成损失的，应当依法赔偿损失。（二）违反国家有关规定，改变人防工程的主体结构、拆除人防工程设备设施或者采用其他方法危害人防工程的安全和使用效能的。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E2335"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96D90" w14:textId="77777777" w:rsidR="007C0DAF" w:rsidRPr="00154288" w:rsidRDefault="007C0DAF" w:rsidP="004A5BB6">
            <w:pPr>
              <w:keepLines/>
              <w:widowControl/>
              <w:jc w:val="center"/>
              <w:rPr>
                <w:rFonts w:eastAsia="方正仿宋_GBK"/>
                <w:color w:val="000000"/>
                <w:szCs w:val="21"/>
              </w:rPr>
            </w:pPr>
          </w:p>
        </w:tc>
      </w:tr>
      <w:tr w:rsidR="007C0DAF" w14:paraId="41EF7635"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213AD"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9AE82"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8A92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【规章】《南京市人民防空工程保护规定》第十五条第三项：违反本规定，有下列行为之一的，由人防主管部门给予警告，并责令其限期改正违法行为，可以对个人并处</w:t>
            </w:r>
            <w:r w:rsidRPr="00154288">
              <w:rPr>
                <w:rFonts w:eastAsia="方正仿宋_GBK"/>
                <w:color w:val="000000"/>
                <w:kern w:val="0"/>
                <w:szCs w:val="21"/>
              </w:rPr>
              <w:t>5000</w:t>
            </w:r>
            <w:r w:rsidRPr="00154288">
              <w:rPr>
                <w:rFonts w:eastAsia="方正仿宋_GBK"/>
                <w:color w:val="000000"/>
                <w:kern w:val="0"/>
                <w:szCs w:val="21"/>
              </w:rPr>
              <w:t>元以下罚款，对单位可以并处</w:t>
            </w:r>
            <w:r w:rsidRPr="00154288">
              <w:rPr>
                <w:rFonts w:eastAsia="方正仿宋_GBK"/>
                <w:color w:val="000000"/>
                <w:kern w:val="0"/>
                <w:szCs w:val="21"/>
              </w:rPr>
              <w:t>10000</w:t>
            </w:r>
            <w:r w:rsidRPr="00154288">
              <w:rPr>
                <w:rFonts w:eastAsia="方正仿宋_GBK"/>
                <w:color w:val="000000"/>
                <w:kern w:val="0"/>
                <w:szCs w:val="21"/>
              </w:rPr>
              <w:t>元至</w:t>
            </w:r>
            <w:r w:rsidRPr="00154288">
              <w:rPr>
                <w:rFonts w:eastAsia="方正仿宋_GBK"/>
                <w:color w:val="000000"/>
                <w:kern w:val="0"/>
                <w:szCs w:val="21"/>
              </w:rPr>
              <w:t>50000</w:t>
            </w:r>
            <w:r w:rsidRPr="00154288">
              <w:rPr>
                <w:rFonts w:eastAsia="方正仿宋_GBK"/>
                <w:color w:val="000000"/>
                <w:kern w:val="0"/>
                <w:szCs w:val="21"/>
              </w:rPr>
              <w:t>元的罚款，造成损失的，依法赔偿损失。（三）擅自改变人防工程主体结构、拆除人防工程的防护密闭、防洪、防倒灌等设备设施，或者采用其他方法危害人防工程的安全和使用效能的。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F68F0"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97236" w14:textId="77777777" w:rsidR="007C0DAF" w:rsidRPr="00154288" w:rsidRDefault="007C0DAF" w:rsidP="004A5BB6">
            <w:pPr>
              <w:keepLines/>
              <w:widowControl/>
              <w:jc w:val="center"/>
              <w:rPr>
                <w:rFonts w:eastAsia="方正仿宋_GBK"/>
                <w:color w:val="000000"/>
                <w:szCs w:val="21"/>
              </w:rPr>
            </w:pPr>
          </w:p>
        </w:tc>
      </w:tr>
      <w:tr w:rsidR="007C0DAF" w14:paraId="4427EE8D"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69B02"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31</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567B5"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对拆除人民防空工程后拒不补建或者拒不补偿的处罚</w:t>
            </w:r>
          </w:p>
          <w:p w14:paraId="16284547"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662F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九条第四项：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ED9E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AFDC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737FC384"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776E8"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97A66"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F965E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三项：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三）拆除人民防空工程后拒不补建或者拒不补偿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760BB"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6AB8C" w14:textId="77777777" w:rsidR="007C0DAF" w:rsidRPr="00154288" w:rsidRDefault="007C0DAF" w:rsidP="004A5BB6">
            <w:pPr>
              <w:keepLines/>
              <w:widowControl/>
              <w:jc w:val="center"/>
              <w:rPr>
                <w:rFonts w:eastAsia="方正仿宋_GBK"/>
                <w:color w:val="000000"/>
                <w:szCs w:val="21"/>
              </w:rPr>
            </w:pPr>
          </w:p>
        </w:tc>
      </w:tr>
      <w:tr w:rsidR="007C0DAF" w14:paraId="0AD478C8"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C9EDC"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713CB"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F439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第三十三条第二款：建设单位不按规定缴纳易地建设费的，由人防主管部门责令限期缴纳，当事人逾期未缴纳易地建设费的，按日加收千分之二滞纳金。</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0C076"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44916" w14:textId="77777777" w:rsidR="007C0DAF" w:rsidRPr="00154288" w:rsidRDefault="007C0DAF" w:rsidP="004A5BB6">
            <w:pPr>
              <w:keepLines/>
              <w:widowControl/>
              <w:jc w:val="center"/>
              <w:rPr>
                <w:rFonts w:eastAsia="方正仿宋_GBK"/>
                <w:color w:val="000000"/>
                <w:szCs w:val="21"/>
              </w:rPr>
            </w:pPr>
          </w:p>
        </w:tc>
      </w:tr>
      <w:tr w:rsidR="007C0DAF" w14:paraId="033CE050"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A5572"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CB725"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ACEA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【规章】《江苏省人民防空工程维护管理实施细则》第三十条第三项：有下列行为之一的，由县级以上人民政府人防主管部门对当事人给予警告，并责令限期改正违法行为，可以对个人并处</w:t>
            </w:r>
            <w:r w:rsidRPr="00154288">
              <w:rPr>
                <w:rFonts w:eastAsia="方正仿宋_GBK"/>
                <w:color w:val="000000"/>
                <w:kern w:val="0"/>
                <w:szCs w:val="21"/>
              </w:rPr>
              <w:t>5000</w:t>
            </w:r>
            <w:r w:rsidRPr="00154288">
              <w:rPr>
                <w:rFonts w:eastAsia="方正仿宋_GBK"/>
                <w:color w:val="000000"/>
                <w:kern w:val="0"/>
                <w:szCs w:val="21"/>
              </w:rPr>
              <w:t>元以下罚款、对单位并处</w:t>
            </w:r>
            <w:r w:rsidRPr="00154288">
              <w:rPr>
                <w:rFonts w:eastAsia="方正仿宋_GBK"/>
                <w:color w:val="000000"/>
                <w:kern w:val="0"/>
                <w:szCs w:val="21"/>
              </w:rPr>
              <w:t>10000</w:t>
            </w:r>
            <w:r w:rsidRPr="00154288">
              <w:rPr>
                <w:rFonts w:eastAsia="方正仿宋_GBK"/>
                <w:color w:val="000000"/>
                <w:kern w:val="0"/>
                <w:szCs w:val="21"/>
              </w:rPr>
              <w:t>元至</w:t>
            </w:r>
            <w:r w:rsidRPr="00154288">
              <w:rPr>
                <w:rFonts w:eastAsia="方正仿宋_GBK"/>
                <w:color w:val="000000"/>
                <w:kern w:val="0"/>
                <w:szCs w:val="21"/>
              </w:rPr>
              <w:t>50000</w:t>
            </w:r>
            <w:r w:rsidRPr="00154288">
              <w:rPr>
                <w:rFonts w:eastAsia="方正仿宋_GBK"/>
                <w:color w:val="000000"/>
                <w:kern w:val="0"/>
                <w:szCs w:val="21"/>
              </w:rPr>
              <w:t>元的罚款；造成损失的，应当依法赔偿损失：（三）拆除人防工程后拒不补建的。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60A40"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3F439" w14:textId="77777777" w:rsidR="007C0DAF" w:rsidRPr="00154288" w:rsidRDefault="007C0DAF" w:rsidP="004A5BB6">
            <w:pPr>
              <w:keepLines/>
              <w:widowControl/>
              <w:jc w:val="center"/>
              <w:rPr>
                <w:rFonts w:eastAsia="方正仿宋_GBK"/>
                <w:color w:val="000000"/>
                <w:szCs w:val="21"/>
              </w:rPr>
            </w:pPr>
          </w:p>
        </w:tc>
      </w:tr>
      <w:tr w:rsidR="007C0DAF" w14:paraId="5A73B939"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619FA"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F7F83"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BA07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【规章】《南京市人民防空工程保护规定》第十五条第四项：违反本规定，有下列行为之一的，由人防主管部门给予警告，并责令其限期改正违法行为，可以对个人并处</w:t>
            </w:r>
            <w:r w:rsidRPr="00154288">
              <w:rPr>
                <w:rFonts w:eastAsia="方正仿宋_GBK"/>
                <w:color w:val="000000"/>
                <w:kern w:val="0"/>
                <w:szCs w:val="21"/>
              </w:rPr>
              <w:t>5000</w:t>
            </w:r>
            <w:r w:rsidRPr="00154288">
              <w:rPr>
                <w:rFonts w:eastAsia="方正仿宋_GBK"/>
                <w:color w:val="000000"/>
                <w:kern w:val="0"/>
                <w:szCs w:val="21"/>
              </w:rPr>
              <w:t>元以下罚款，对单位可以并处</w:t>
            </w:r>
            <w:r w:rsidRPr="00154288">
              <w:rPr>
                <w:rFonts w:eastAsia="方正仿宋_GBK"/>
                <w:color w:val="000000"/>
                <w:kern w:val="0"/>
                <w:szCs w:val="21"/>
              </w:rPr>
              <w:t>10000</w:t>
            </w:r>
            <w:r w:rsidRPr="00154288">
              <w:rPr>
                <w:rFonts w:eastAsia="方正仿宋_GBK"/>
                <w:color w:val="000000"/>
                <w:kern w:val="0"/>
                <w:szCs w:val="21"/>
              </w:rPr>
              <w:t>元至</w:t>
            </w:r>
            <w:r w:rsidRPr="00154288">
              <w:rPr>
                <w:rFonts w:eastAsia="方正仿宋_GBK"/>
                <w:color w:val="000000"/>
                <w:kern w:val="0"/>
                <w:szCs w:val="21"/>
              </w:rPr>
              <w:t>50000</w:t>
            </w:r>
            <w:r w:rsidRPr="00154288">
              <w:rPr>
                <w:rFonts w:eastAsia="方正仿宋_GBK"/>
                <w:color w:val="000000"/>
                <w:kern w:val="0"/>
                <w:szCs w:val="21"/>
              </w:rPr>
              <w:t>元的罚款，造成损失的，依法赔偿损失：（四）拆除人防工程后，拒不补建的。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5024"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A5249" w14:textId="77777777" w:rsidR="007C0DAF" w:rsidRPr="00154288" w:rsidRDefault="007C0DAF" w:rsidP="004A5BB6">
            <w:pPr>
              <w:keepLines/>
              <w:widowControl/>
              <w:jc w:val="center"/>
              <w:rPr>
                <w:rFonts w:eastAsia="方正仿宋_GBK"/>
                <w:color w:val="000000"/>
                <w:szCs w:val="21"/>
              </w:rPr>
            </w:pPr>
          </w:p>
        </w:tc>
      </w:tr>
      <w:tr w:rsidR="007C0DAF" w14:paraId="1C54131F"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59F78"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32</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37751"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对占用人民防空通信专用频率、使用与防空警报相同的音响信号、延误传递防空警报信号或者擅自拆除人民防空通信、警报设备设施的处罚</w:t>
            </w:r>
          </w:p>
          <w:p w14:paraId="54D52528"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F5B5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九条第五项：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0742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4913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4BA422A"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E56D0"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55F81"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D879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四项：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四）占用人民防空通信专用频率、使用与防空警报相同的音响信号、延误传递防空警报信号或者擅自拆除人民防空通信、警报设备设施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7A0BF"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E80A6" w14:textId="77777777" w:rsidR="007C0DAF" w:rsidRPr="00154288" w:rsidRDefault="007C0DAF" w:rsidP="004A5BB6">
            <w:pPr>
              <w:keepLines/>
              <w:widowControl/>
              <w:jc w:val="center"/>
              <w:rPr>
                <w:rFonts w:eastAsia="方正仿宋_GBK"/>
                <w:color w:val="000000"/>
                <w:szCs w:val="21"/>
              </w:rPr>
            </w:pPr>
          </w:p>
        </w:tc>
      </w:tr>
      <w:tr w:rsidR="007C0DAF" w14:paraId="70C557DD"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90146"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33</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2C73A"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对阻挠安装人民防空通信、警报设施，拒不改正的处罚</w:t>
            </w:r>
          </w:p>
          <w:p w14:paraId="74A1CC04"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w:t>
            </w:r>
            <w:r w:rsidR="00C507B6">
              <w:rPr>
                <w:rFonts w:eastAsia="方正仿宋_GBK" w:hint="eastAsia"/>
                <w:color w:val="000000"/>
                <w:kern w:val="0"/>
                <w:szCs w:val="21"/>
              </w:rPr>
              <w:t>拟对个人处以</w:t>
            </w:r>
            <w:r w:rsidR="00C507B6">
              <w:rPr>
                <w:rFonts w:eastAsia="方正仿宋_GBK" w:hint="eastAsia"/>
                <w:color w:val="000000"/>
                <w:kern w:val="0"/>
                <w:szCs w:val="21"/>
              </w:rPr>
              <w:t>3</w:t>
            </w:r>
            <w:r w:rsidR="00C507B6">
              <w:rPr>
                <w:rFonts w:eastAsia="方正仿宋_GBK" w:hint="eastAsia"/>
                <w:color w:val="000000"/>
                <w:kern w:val="0"/>
                <w:szCs w:val="21"/>
              </w:rPr>
              <w:t>千元及以上、对单位处以</w:t>
            </w:r>
            <w:r w:rsidR="00C507B6">
              <w:rPr>
                <w:rFonts w:eastAsia="方正仿宋_GBK" w:hint="eastAsia"/>
                <w:color w:val="000000"/>
                <w:kern w:val="0"/>
                <w:szCs w:val="21"/>
              </w:rPr>
              <w:t>5</w:t>
            </w:r>
            <w:r w:rsidR="00C507B6">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CAE6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法律】《中华人民共和国人民防空法》第四十九条第六项：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AEC6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BD63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E589D7B"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8A45B"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626A0"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4B3B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五项：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五）阻挠安装人民防空通信、警报设施，拒不改正的。</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F93C2"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41AE5" w14:textId="77777777" w:rsidR="007C0DAF" w:rsidRPr="00154288" w:rsidRDefault="007C0DAF" w:rsidP="004A5BB6">
            <w:pPr>
              <w:keepLines/>
              <w:widowControl/>
              <w:jc w:val="center"/>
              <w:rPr>
                <w:rFonts w:eastAsia="方正仿宋_GBK"/>
                <w:color w:val="000000"/>
                <w:szCs w:val="21"/>
              </w:rPr>
            </w:pPr>
          </w:p>
        </w:tc>
      </w:tr>
      <w:tr w:rsidR="007C0DAF" w14:paraId="0E08949B"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E4CCE"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34</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53B81"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对人民防空工程未组织竣工验收或验收不合格擅自交付使用的处罚</w:t>
            </w:r>
          </w:p>
          <w:p w14:paraId="59F86DF9"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FC67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【地方性法规】《江苏省实施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六项：违反本办法第十八条第一款规定，或者有下列行为之一的，由人防主管部门对当事人给予警告，并责令限期改正违法行为，可以对个人并处一千元以上五千元以下的罚款，对单位并处一万元以上五万元以下的罚款；造成损失的，应当依法赔偿损失：（六）人民防空工程未组织竣工验收或验收不合格擅自交付使用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CC6D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55EF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5695CC2"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9A93D"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E8C70" w14:textId="77777777" w:rsidR="007C0DAF" w:rsidRPr="00154288" w:rsidRDefault="007C0DAF" w:rsidP="004A5BB6">
            <w:pPr>
              <w:keepLines/>
              <w:widowControl/>
              <w:jc w:val="center"/>
              <w:rPr>
                <w:rFonts w:eastAsia="方正仿宋_GBK"/>
                <w:color w:val="000000"/>
                <w:szCs w:val="21"/>
              </w:rPr>
            </w:pPr>
          </w:p>
        </w:tc>
        <w:tc>
          <w:tcPr>
            <w:tcW w:w="25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E6127" w14:textId="77777777" w:rsidR="007C0DAF" w:rsidRPr="00154288" w:rsidRDefault="007C0DAF" w:rsidP="004A5BB6">
            <w:pPr>
              <w:keepLines/>
              <w:widowControl/>
              <w:jc w:val="center"/>
              <w:rPr>
                <w:rFonts w:eastAsia="方正仿宋_GBK"/>
                <w:color w:val="000000"/>
                <w:szCs w:val="21"/>
              </w:rPr>
            </w:pP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20569"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66ABB" w14:textId="77777777" w:rsidR="007C0DAF" w:rsidRPr="00154288" w:rsidRDefault="007C0DAF" w:rsidP="004A5BB6">
            <w:pPr>
              <w:keepLines/>
              <w:widowControl/>
              <w:jc w:val="center"/>
              <w:rPr>
                <w:rFonts w:eastAsia="方正仿宋_GBK"/>
                <w:color w:val="000000"/>
                <w:szCs w:val="21"/>
              </w:rPr>
            </w:pPr>
          </w:p>
        </w:tc>
      </w:tr>
      <w:tr w:rsidR="007C0DAF" w14:paraId="44A70ACD"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82344"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35</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C8A9"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对未经人防主管部门同意，擅自使用人防工程的处罚</w:t>
            </w:r>
          </w:p>
          <w:p w14:paraId="46D7D6E2"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B6D9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一款第七项：违反本办法第十八条第一款规定，或者有下列行为之一的，由人防主管部门对当事人给予警告，并责令限期改正违法行为，可以对个人并处一千元以上五千元以下的罚款，对单位并处一万元以上至五万元以下的罚款；造成损失的，应当依法赔偿损失：（七）未经人防主管部门同意，擅自使用人防工程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95E9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E2A3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89E3A74"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62D7E"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C1E81"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B0BA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人民防空工程年度检查及备案管理实施细则》第十五条第一款：违反规定，未经人防主管部门同意擅自使用人防工程、实施影响人防工程使用或者降低人防工程防护能力作业的，由市、县人防主管部门对当事人给予警告、责令限期改正违法行为，并可对个人处一千元以上五千元以下的罚款，对单位处一万元以上五万元以下的罚款；造成损失的，应当依法赔偿损失。</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A3EB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4A581" w14:textId="77777777" w:rsidR="007C0DAF" w:rsidRPr="00154288" w:rsidRDefault="007C0DAF" w:rsidP="004A5BB6">
            <w:pPr>
              <w:keepLines/>
              <w:widowControl/>
              <w:jc w:val="center"/>
              <w:rPr>
                <w:rFonts w:eastAsia="方正仿宋_GBK"/>
                <w:color w:val="000000"/>
                <w:szCs w:val="21"/>
              </w:rPr>
            </w:pPr>
          </w:p>
        </w:tc>
      </w:tr>
      <w:tr w:rsidR="007C0DAF" w14:paraId="58D9C8EC"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53FE4"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36</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1002B"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对人防工程维护管理不当影响防护效能的处罚</w:t>
            </w:r>
          </w:p>
          <w:p w14:paraId="54D05281" w14:textId="77777777" w:rsidR="005E6A9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9F37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【规章】《江苏省实施</w:t>
            </w:r>
            <w:r w:rsidRPr="00154288">
              <w:rPr>
                <w:rFonts w:eastAsia="方正仿宋_GBK"/>
                <w:color w:val="000000"/>
                <w:kern w:val="0"/>
                <w:szCs w:val="21"/>
              </w:rPr>
              <w:t>&lt;</w:t>
            </w:r>
            <w:r w:rsidRPr="00154288">
              <w:rPr>
                <w:rFonts w:eastAsia="方正仿宋_GBK"/>
                <w:color w:val="000000"/>
                <w:kern w:val="0"/>
                <w:szCs w:val="21"/>
              </w:rPr>
              <w:t>中华人民共和国人民防空法</w:t>
            </w:r>
            <w:r w:rsidRPr="00154288">
              <w:rPr>
                <w:rFonts w:eastAsia="方正仿宋_GBK"/>
                <w:color w:val="000000"/>
                <w:kern w:val="0"/>
                <w:szCs w:val="21"/>
              </w:rPr>
              <w:t>&gt;</w:t>
            </w:r>
            <w:r w:rsidRPr="00154288">
              <w:rPr>
                <w:rFonts w:eastAsia="方正仿宋_GBK"/>
                <w:color w:val="000000"/>
                <w:kern w:val="0"/>
                <w:szCs w:val="21"/>
              </w:rPr>
              <w:t>办法》第三十四条第二款：人防主管部门在对人防工程进行监督检查时，发现人防工程维护管理不当影响防护效能的，应当责令人防工程维护管理责任人限期修复，可以对个人并处一千元以上五千元以下的罚款，对单位并处一万元以上五万元以下的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DAC1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0C1D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E79BB4B"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DE1D2"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D1831"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6070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南京市人民防空工程年度检查及备案管理实施细则》第十五条第二款：凡人防工程维护管理不当影响防护效能的，由市、县人防主管部门责令人防工程维护管理责任人限期修复，可以对个人处一千元以上五千元以下的罚款，对单位并处一万元以上五万元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7D78E"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537C8" w14:textId="77777777" w:rsidR="007C0DAF" w:rsidRPr="00154288" w:rsidRDefault="007C0DAF" w:rsidP="004A5BB6">
            <w:pPr>
              <w:keepLines/>
              <w:widowControl/>
              <w:jc w:val="center"/>
              <w:rPr>
                <w:rFonts w:eastAsia="方正仿宋_GBK"/>
                <w:color w:val="000000"/>
                <w:szCs w:val="21"/>
              </w:rPr>
            </w:pPr>
          </w:p>
        </w:tc>
      </w:tr>
      <w:tr w:rsidR="007C0DAF" w14:paraId="60C5A66A"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2D23B"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37</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82528"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对人民防空工程建设单位将人民防空建设工程发包给不具有相应资质等级的勘察、设计、施工单位或者委托给不具有相应资质等级的工程监理单位的处罚</w:t>
            </w:r>
          </w:p>
          <w:p w14:paraId="795655F4"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C7D7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【行政法规】《建设工程质量管理条例》第五十四条：违反本条例规定，建设单位将建设工程发包给不具有相应资质等级的勘察、设计、施工单位或者委托给不具有相应资质等级的工程监理单位的，责令改正，处</w:t>
            </w:r>
            <w:r w:rsidRPr="00154288">
              <w:rPr>
                <w:rFonts w:eastAsia="方正仿宋_GBK"/>
                <w:color w:val="000000"/>
                <w:kern w:val="0"/>
                <w:szCs w:val="21"/>
              </w:rPr>
              <w:t>50</w:t>
            </w:r>
            <w:r w:rsidRPr="00154288">
              <w:rPr>
                <w:rFonts w:eastAsia="方正仿宋_GBK"/>
                <w:color w:val="000000"/>
                <w:kern w:val="0"/>
                <w:szCs w:val="21"/>
              </w:rPr>
              <w:t>万元以上</w:t>
            </w:r>
            <w:r w:rsidRPr="00154288">
              <w:rPr>
                <w:rFonts w:eastAsia="方正仿宋_GBK"/>
                <w:color w:val="000000"/>
                <w:kern w:val="0"/>
                <w:szCs w:val="21"/>
              </w:rPr>
              <w:t>100</w:t>
            </w:r>
            <w:r w:rsidRPr="00154288">
              <w:rPr>
                <w:rFonts w:eastAsia="方正仿宋_GBK"/>
                <w:color w:val="000000"/>
                <w:kern w:val="0"/>
                <w:szCs w:val="21"/>
              </w:rPr>
              <w:t>万元以下的罚款。</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5C93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6444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189DB605"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E15D0"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79637"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AAB0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FE682"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B078E" w14:textId="77777777" w:rsidR="007C0DAF" w:rsidRPr="00154288" w:rsidRDefault="007C0DAF" w:rsidP="004A5BB6">
            <w:pPr>
              <w:keepLines/>
              <w:widowControl/>
              <w:jc w:val="center"/>
              <w:rPr>
                <w:rFonts w:eastAsia="方正仿宋_GBK"/>
                <w:color w:val="000000"/>
                <w:szCs w:val="21"/>
              </w:rPr>
            </w:pPr>
          </w:p>
        </w:tc>
      </w:tr>
      <w:tr w:rsidR="007C0DAF" w14:paraId="44589327"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C92B6"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38</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55975"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对人民防空工程建设单位迫使承包方以低于成本的价格竞标的处罚</w:t>
            </w:r>
          </w:p>
          <w:p w14:paraId="5FF5DBC2"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C7DD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【行政法规】《建设工程质量管理条例》第五十六条第一项：违反本条例规定，建设单位有下列行为之一的，责令改正，处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万元以下的罚款：（一）迫使承包方以低于成本的价格竞标的。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55FB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53CC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41F8B8C"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20D3F"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2E7B3"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FB89C"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A18CF"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67266" w14:textId="77777777" w:rsidR="007C0DAF" w:rsidRPr="00154288" w:rsidRDefault="007C0DAF" w:rsidP="004A5BB6">
            <w:pPr>
              <w:keepLines/>
              <w:widowControl/>
              <w:jc w:val="center"/>
              <w:rPr>
                <w:rFonts w:eastAsia="方正仿宋_GBK"/>
                <w:color w:val="000000"/>
                <w:szCs w:val="21"/>
              </w:rPr>
            </w:pPr>
          </w:p>
        </w:tc>
      </w:tr>
      <w:tr w:rsidR="007C0DAF" w14:paraId="7A4928D0"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94132"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39</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6CBA4"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对人民防空工程建设单位任意压缩合理工期的处罚</w:t>
            </w:r>
          </w:p>
          <w:p w14:paraId="723F406C"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7542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【行政法规】《建设工程质量管理条例》第五十六条第二项：违反本条例规定，建设单位有下列行为之一的，责令改正，处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万元以下的罚款：（二）任意压缩合理工期的。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49C8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50B8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224682EE"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FB8C8"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0CF5C"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FDC2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EAFCC"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AEBD8" w14:textId="77777777" w:rsidR="007C0DAF" w:rsidRPr="00154288" w:rsidRDefault="007C0DAF" w:rsidP="004A5BB6">
            <w:pPr>
              <w:keepLines/>
              <w:widowControl/>
              <w:jc w:val="center"/>
              <w:rPr>
                <w:rFonts w:eastAsia="方正仿宋_GBK"/>
                <w:color w:val="000000"/>
                <w:szCs w:val="21"/>
              </w:rPr>
            </w:pPr>
          </w:p>
        </w:tc>
      </w:tr>
      <w:tr w:rsidR="007C0DAF" w14:paraId="0049FC8C"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9A68D"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40</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72AA5"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对人民防空工程建设单位明示或者暗示设计单位或者施工单位违反工程建设强制性标准，降低工程质量的处罚</w:t>
            </w:r>
          </w:p>
          <w:p w14:paraId="10CBB0FE"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1CAD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【行政法规】《建设工程质量管理条例》第五十六条第三项</w:t>
            </w:r>
            <w:r w:rsidRPr="00154288">
              <w:rPr>
                <w:rFonts w:eastAsia="方正仿宋_GBK"/>
                <w:color w:val="000000"/>
                <w:kern w:val="0"/>
                <w:szCs w:val="21"/>
              </w:rPr>
              <w:t>:</w:t>
            </w:r>
            <w:r w:rsidRPr="00154288">
              <w:rPr>
                <w:rFonts w:eastAsia="方正仿宋_GBK"/>
                <w:color w:val="000000"/>
                <w:kern w:val="0"/>
                <w:szCs w:val="21"/>
              </w:rPr>
              <w:t>违反本条例规定，建设单位有下列行为之一的，责令改正，处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万元以下的罚款：（三）明示或者暗示设计单位或者施工单位违反工程建设强制性标准，降低工程质量的。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EF69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6D51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2CA9CA2"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A3FE2"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17D58"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282B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w:t>
            </w:r>
            <w:r w:rsidRPr="00154288">
              <w:rPr>
                <w:rFonts w:eastAsia="方正仿宋_GBK"/>
                <w:color w:val="000000"/>
                <w:kern w:val="0"/>
                <w:szCs w:val="21"/>
              </w:rPr>
              <w:t>:</w:t>
            </w:r>
            <w:r w:rsidRPr="00154288">
              <w:rPr>
                <w:rFonts w:eastAsia="方正仿宋_GBK"/>
                <w:color w:val="000000"/>
                <w:kern w:val="0"/>
                <w:szCs w:val="21"/>
              </w:rPr>
              <w:t>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CA574"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43538" w14:textId="77777777" w:rsidR="007C0DAF" w:rsidRPr="00154288" w:rsidRDefault="007C0DAF" w:rsidP="004A5BB6">
            <w:pPr>
              <w:keepLines/>
              <w:widowControl/>
              <w:jc w:val="center"/>
              <w:rPr>
                <w:rFonts w:eastAsia="方正仿宋_GBK"/>
                <w:color w:val="000000"/>
                <w:szCs w:val="21"/>
              </w:rPr>
            </w:pPr>
          </w:p>
        </w:tc>
      </w:tr>
      <w:tr w:rsidR="00C507B6" w14:paraId="08DA1F76" w14:textId="77777777" w:rsidTr="004A5BB6">
        <w:trPr>
          <w:cantSplit/>
          <w:trHeight w:val="389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7ACEC" w14:textId="77777777" w:rsidR="00C507B6"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41</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1AAD0" w14:textId="77777777" w:rsidR="00C507B6" w:rsidRDefault="00C507B6"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对人民防空工程建设单位施工图设计文件未经审查或者审查不合格，擅自施工的处罚</w:t>
            </w:r>
          </w:p>
          <w:p w14:paraId="2F62A636" w14:textId="77777777" w:rsidR="00C507B6" w:rsidRPr="00154288" w:rsidRDefault="00C507B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68F2561" w14:textId="77777777" w:rsidR="00C507B6" w:rsidRPr="00154288" w:rsidRDefault="00C507B6"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【行政法规】《建设工程质量管理条例》第五十六条第四项：违反本条例规定，建设单位有下列行为之一的，责令改正，处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万元以下的罚款：（四）施工图设计文件未经审查或者审查不合格，擅自施工的。</w:t>
            </w:r>
          </w:p>
          <w:p w14:paraId="6C99EA2E" w14:textId="77777777" w:rsidR="00C507B6" w:rsidRPr="00154288" w:rsidRDefault="00C507B6"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9CEEF" w14:textId="77777777" w:rsidR="00C507B6" w:rsidRPr="00154288" w:rsidRDefault="00C507B6"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49A23" w14:textId="77777777" w:rsidR="00C507B6" w:rsidRPr="00154288" w:rsidRDefault="00C507B6"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302A529A"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5B72D"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42</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113DD"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对人民防空工程建设项目必须实行工程监理而未实行工程监理的处罚</w:t>
            </w:r>
          </w:p>
          <w:p w14:paraId="4DE3C8F2"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0C69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【行政法规】《建设工程质量管理条例》第五十六条第五项：违反本条例规定，建设单位有下列行为之一的，责令改正，处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万元以下的罚款：（五）建设项目必须实行工程监理而未实行工程监理的。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EED5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DB3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6BEC881F"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FA965"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28487"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2D3A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FB39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B1F3" w14:textId="77777777" w:rsidR="007C0DAF" w:rsidRPr="00154288" w:rsidRDefault="007C0DAF" w:rsidP="004A5BB6">
            <w:pPr>
              <w:keepLines/>
              <w:widowControl/>
              <w:jc w:val="center"/>
              <w:rPr>
                <w:rFonts w:eastAsia="方正仿宋_GBK"/>
                <w:color w:val="000000"/>
                <w:szCs w:val="21"/>
              </w:rPr>
            </w:pPr>
          </w:p>
        </w:tc>
      </w:tr>
      <w:tr w:rsidR="007C0DAF" w14:paraId="7A34A546"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F0D16"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43</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600B2"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对人民防空工程建设单位未按照国家规定办理工程质量监督手续的处罚</w:t>
            </w:r>
          </w:p>
          <w:p w14:paraId="3B25A8AC"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4999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lastRenderedPageBreak/>
              <w:t>【行政法规】《建设工程质量管理条例》第五十六条第六项：违反本条例规定，建设单位有下列行为之一的，责令改正，处</w:t>
            </w:r>
            <w:r w:rsidRPr="00154288">
              <w:rPr>
                <w:rFonts w:eastAsia="方正仿宋_GBK"/>
                <w:color w:val="000000"/>
                <w:kern w:val="0"/>
                <w:szCs w:val="21"/>
              </w:rPr>
              <w:t>20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万元以下的罚款：（六）未按照国家规定办理工程质量监督手续的。</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4034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F809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32042249"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563C4"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1416D"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7C9A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第七十三条：依照本条例规定，给予单位罚款处罚的，对单位直接负责的主管人员和其他直接责任人员</w:t>
            </w:r>
            <w:proofErr w:type="gramStart"/>
            <w:r w:rsidRPr="00154288">
              <w:rPr>
                <w:rFonts w:eastAsia="方正仿宋_GBK"/>
                <w:color w:val="000000"/>
                <w:kern w:val="0"/>
                <w:szCs w:val="21"/>
              </w:rPr>
              <w:t>处单位</w:t>
            </w:r>
            <w:proofErr w:type="gramEnd"/>
            <w:r w:rsidRPr="00154288">
              <w:rPr>
                <w:rFonts w:eastAsia="方正仿宋_GBK"/>
                <w:color w:val="000000"/>
                <w:kern w:val="0"/>
                <w:szCs w:val="21"/>
              </w:rPr>
              <w:t>罚款数额百分之五以上百分之十以下的罚款。</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05B24"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572DC" w14:textId="77777777" w:rsidR="007C0DAF" w:rsidRPr="00154288" w:rsidRDefault="007C0DAF" w:rsidP="004A5BB6">
            <w:pPr>
              <w:keepLines/>
              <w:widowControl/>
              <w:jc w:val="center"/>
              <w:rPr>
                <w:rFonts w:eastAsia="方正仿宋_GBK"/>
                <w:color w:val="000000"/>
                <w:szCs w:val="21"/>
              </w:rPr>
            </w:pPr>
          </w:p>
        </w:tc>
      </w:tr>
      <w:tr w:rsidR="007C0DAF" w14:paraId="2E6E574A"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4257B"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44</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ECD28" w14:textId="77777777" w:rsidR="007C0DAF" w:rsidRDefault="001F36C5"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对在雨水、污水分流地区，建设单位、施工单位将雨水管网、污水管网相互混接的处罚</w:t>
            </w:r>
          </w:p>
          <w:p w14:paraId="23513978" w14:textId="77777777" w:rsidR="005E6A96" w:rsidRPr="00154288" w:rsidRDefault="005E6A96"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6846F"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【行政法规】《城镇排水与污水处理条例》第四十八条：违反本条例规定，在雨水、污水分流地区，建设单位、施工单位将雨水管网、污水管网相互混接的，由城镇排水主管部门责令改正，处</w:t>
            </w:r>
            <w:r w:rsidRPr="00154288">
              <w:rPr>
                <w:rFonts w:eastAsia="方正仿宋_GBK"/>
                <w:color w:val="000000"/>
                <w:kern w:val="0"/>
                <w:szCs w:val="21"/>
              </w:rPr>
              <w:t>5</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万元以下的罚款；造成损失的，依法承担赔偿责任。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3A05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B19E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6B08EAC6"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782BB"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45</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F1966" w14:textId="77777777" w:rsidR="001F36C5" w:rsidRPr="00154288" w:rsidRDefault="001F36C5" w:rsidP="004A5BB6">
            <w:pPr>
              <w:keepLines/>
              <w:widowControl/>
              <w:jc w:val="center"/>
              <w:rPr>
                <w:rFonts w:eastAsia="方正仿宋_GBK"/>
                <w:szCs w:val="21"/>
              </w:rPr>
            </w:pPr>
            <w:r w:rsidRPr="00154288">
              <w:rPr>
                <w:rFonts w:eastAsia="方正仿宋_GBK"/>
                <w:szCs w:val="21"/>
              </w:rPr>
              <w:t>对城镇排水与污水处理设施覆盖范围内的排水单位和个人，未按照国家有关规定将污水排入城镇排水设施，或者在雨水、污水分流地区将污水排入雨水管网的处罚</w:t>
            </w:r>
          </w:p>
          <w:p w14:paraId="1F7E3340" w14:textId="77777777" w:rsidR="007C0DAF" w:rsidRPr="00154288" w:rsidRDefault="007C0DAF"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0E5E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20</w:t>
            </w:r>
            <w:r w:rsidRPr="00154288">
              <w:rPr>
                <w:rFonts w:eastAsia="方正仿宋_GBK"/>
                <w:color w:val="000000"/>
                <w:kern w:val="0"/>
                <w:szCs w:val="21"/>
              </w:rPr>
              <w:t>万元以下罚款，对个人处</w:t>
            </w:r>
            <w:r w:rsidRPr="00154288">
              <w:rPr>
                <w:rFonts w:eastAsia="方正仿宋_GBK"/>
                <w:color w:val="000000"/>
                <w:kern w:val="0"/>
                <w:szCs w:val="21"/>
              </w:rPr>
              <w:t>2</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万元以下罚款；造成损失的，依法承担赔偿责任。</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FDB74"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2CE8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7AFF0861"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3ABCF"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30409"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E8CF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镇污水排入排水管网许可管理办法》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20</w:t>
            </w:r>
            <w:r w:rsidRPr="00154288">
              <w:rPr>
                <w:rFonts w:eastAsia="方正仿宋_GBK"/>
                <w:color w:val="000000"/>
                <w:kern w:val="0"/>
                <w:szCs w:val="21"/>
              </w:rPr>
              <w:t>万元以下罚款；对个人处</w:t>
            </w:r>
            <w:r w:rsidRPr="00154288">
              <w:rPr>
                <w:rFonts w:eastAsia="方正仿宋_GBK"/>
                <w:color w:val="000000"/>
                <w:kern w:val="0"/>
                <w:szCs w:val="21"/>
              </w:rPr>
              <w:t>2</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万元以下罚款，造成损失的，依法承担赔偿责任。</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27BFA"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B1205" w14:textId="77777777" w:rsidR="007C0DAF" w:rsidRPr="00154288" w:rsidRDefault="007C0DAF" w:rsidP="004A5BB6">
            <w:pPr>
              <w:keepLines/>
              <w:widowControl/>
              <w:jc w:val="center"/>
              <w:rPr>
                <w:rFonts w:eastAsia="方正仿宋_GBK"/>
                <w:color w:val="000000"/>
                <w:szCs w:val="21"/>
              </w:rPr>
            </w:pPr>
          </w:p>
        </w:tc>
      </w:tr>
      <w:tr w:rsidR="007C0DAF" w14:paraId="1E10B322"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164C8"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46</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403BA" w14:textId="77777777" w:rsidR="00154288" w:rsidRDefault="00154288" w:rsidP="004A5BB6">
            <w:pPr>
              <w:keepLines/>
              <w:widowControl/>
              <w:jc w:val="center"/>
              <w:rPr>
                <w:rFonts w:eastAsia="方正仿宋_GBK"/>
                <w:szCs w:val="21"/>
              </w:rPr>
            </w:pPr>
            <w:r w:rsidRPr="00154288">
              <w:rPr>
                <w:rFonts w:eastAsia="方正仿宋_GBK"/>
                <w:szCs w:val="21"/>
              </w:rPr>
              <w:t>对排水户未取得污水排入排水管网许可证向城镇排水设施排放污水的处罚</w:t>
            </w:r>
          </w:p>
          <w:p w14:paraId="23FFE3D1" w14:textId="77777777" w:rsidR="005E6A96" w:rsidRPr="00154288" w:rsidRDefault="005E6A96" w:rsidP="004A5BB6">
            <w:pPr>
              <w:keepLines/>
              <w:widowControl/>
              <w:jc w:val="center"/>
              <w:rPr>
                <w:rFonts w:eastAsia="方正仿宋_GBK"/>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w:t>
            </w:r>
            <w:r>
              <w:rPr>
                <w:rFonts w:eastAsia="方正仿宋_GBK" w:hint="eastAsia"/>
                <w:color w:val="000000"/>
                <w:kern w:val="0"/>
                <w:szCs w:val="21"/>
              </w:rPr>
              <w:lastRenderedPageBreak/>
              <w:t>罚款）</w:t>
            </w:r>
          </w:p>
          <w:p w14:paraId="2AD39C53" w14:textId="77777777" w:rsidR="007C0DAF" w:rsidRPr="00154288" w:rsidRDefault="007C0DAF"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0D60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lastRenderedPageBreak/>
              <w:t>【行政法规】《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w:t>
            </w:r>
            <w:r w:rsidRPr="00154288">
              <w:rPr>
                <w:rFonts w:eastAsia="方正仿宋_GBK"/>
                <w:color w:val="000000"/>
                <w:kern w:val="0"/>
                <w:szCs w:val="21"/>
              </w:rPr>
              <w:t>50</w:t>
            </w:r>
            <w:r w:rsidRPr="00154288">
              <w:rPr>
                <w:rFonts w:eastAsia="方正仿宋_GBK"/>
                <w:color w:val="000000"/>
                <w:kern w:val="0"/>
                <w:szCs w:val="21"/>
              </w:rPr>
              <w:t>万元以下罚款；造成损失的，依法承担赔偿责任；构成犯罪的，依法追究刑事责任。</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E7A2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197F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1AABAF72"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4DA40"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573E3"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B8C8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镇污水排入排水管网许可管理办法》第二十六条：违反本办法规定，排水户未取得排水许可，向城镇排水设施排放污水的，由城镇排水主管部门责令停止违法行为，限期采取治理措施，补办排水许可证，可以处</w:t>
            </w:r>
            <w:r w:rsidRPr="00154288">
              <w:rPr>
                <w:rFonts w:eastAsia="方正仿宋_GBK"/>
                <w:color w:val="000000"/>
                <w:kern w:val="0"/>
                <w:szCs w:val="21"/>
              </w:rPr>
              <w:t>50</w:t>
            </w:r>
            <w:r w:rsidRPr="00154288">
              <w:rPr>
                <w:rFonts w:eastAsia="方正仿宋_GBK"/>
                <w:color w:val="000000"/>
                <w:kern w:val="0"/>
                <w:szCs w:val="21"/>
              </w:rPr>
              <w:t>万元以下罚款；对列入重点排污单位名录的排水户，可以处</w:t>
            </w:r>
            <w:r w:rsidRPr="00154288">
              <w:rPr>
                <w:rFonts w:eastAsia="方正仿宋_GBK"/>
                <w:color w:val="000000"/>
                <w:kern w:val="0"/>
                <w:szCs w:val="21"/>
              </w:rPr>
              <w:t>30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万元以下罚款；造成损失的，依法承担赔偿责任；构成犯罪的，依法追究刑事责任。</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A14D2"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D7B9A" w14:textId="77777777" w:rsidR="007C0DAF" w:rsidRPr="00154288" w:rsidRDefault="007C0DAF" w:rsidP="004A5BB6">
            <w:pPr>
              <w:keepLines/>
              <w:widowControl/>
              <w:jc w:val="center"/>
              <w:rPr>
                <w:rFonts w:eastAsia="方正仿宋_GBK"/>
                <w:color w:val="000000"/>
                <w:szCs w:val="21"/>
              </w:rPr>
            </w:pPr>
          </w:p>
        </w:tc>
      </w:tr>
      <w:tr w:rsidR="007C0DAF" w14:paraId="0B7E7A7F" w14:textId="77777777" w:rsidTr="004A5BB6">
        <w:trPr>
          <w:cantSplit/>
          <w:trHeight w:val="1280"/>
          <w:jc w:val="center"/>
        </w:trPr>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65C7D"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47</w:t>
            </w:r>
          </w:p>
        </w:tc>
        <w:tc>
          <w:tcPr>
            <w:tcW w:w="8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70A78" w14:textId="77777777" w:rsidR="00154288" w:rsidRDefault="00154288" w:rsidP="004A5BB6">
            <w:pPr>
              <w:keepLines/>
              <w:widowControl/>
              <w:jc w:val="center"/>
              <w:rPr>
                <w:rFonts w:eastAsia="方正仿宋_GBK"/>
                <w:szCs w:val="21"/>
              </w:rPr>
            </w:pPr>
            <w:r w:rsidRPr="00154288">
              <w:rPr>
                <w:rFonts w:eastAsia="方正仿宋_GBK"/>
                <w:szCs w:val="21"/>
              </w:rPr>
              <w:t>对排水户不按照污水排入排水管网许可证的要求排放污水的处罚</w:t>
            </w:r>
          </w:p>
          <w:p w14:paraId="48E95604" w14:textId="77777777" w:rsidR="005E6A96" w:rsidRPr="00154288" w:rsidRDefault="005E6A96" w:rsidP="004A5BB6">
            <w:pPr>
              <w:keepLines/>
              <w:widowControl/>
              <w:jc w:val="center"/>
              <w:rPr>
                <w:rFonts w:eastAsia="方正仿宋_GBK"/>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万元及以上罚款）</w:t>
            </w:r>
          </w:p>
          <w:p w14:paraId="3A95A8AD" w14:textId="77777777" w:rsidR="007C0DAF" w:rsidRPr="00154288" w:rsidRDefault="007C0DAF"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4CACB"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【行政法规】《城镇排水与污水处理条例》第五十条第二款：违反本条例规定，排水户不按照污水排入排水管网许可证的要求排放污水的，由城镇排水主管部门责令停止违法行为，限期改正，可以处</w:t>
            </w:r>
            <w:r w:rsidRPr="00154288">
              <w:rPr>
                <w:rFonts w:eastAsia="方正仿宋_GBK"/>
                <w:color w:val="000000"/>
                <w:kern w:val="0"/>
                <w:szCs w:val="21"/>
              </w:rPr>
              <w:t>5</w:t>
            </w:r>
            <w:r w:rsidRPr="00154288">
              <w:rPr>
                <w:rFonts w:eastAsia="方正仿宋_GBK"/>
                <w:color w:val="000000"/>
                <w:kern w:val="0"/>
                <w:szCs w:val="21"/>
              </w:rPr>
              <w:t>万元以下罚款；造成严重后果的，吊销污水排入排水管网许可证，并处</w:t>
            </w:r>
            <w:r w:rsidRPr="00154288">
              <w:rPr>
                <w:rFonts w:eastAsia="方正仿宋_GBK"/>
                <w:color w:val="000000"/>
                <w:kern w:val="0"/>
                <w:szCs w:val="21"/>
              </w:rPr>
              <w:t>5</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万元以下罚款，可以向社会予以通报；造成损失的，依法承担赔偿责任；构成犯罪的，依法追究刑事责任。</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48E5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542C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0CA37E4" w14:textId="77777777" w:rsidTr="004A5BB6">
        <w:trPr>
          <w:cantSplit/>
          <w:trHeight w:val="1280"/>
          <w:jc w:val="center"/>
        </w:trPr>
        <w:tc>
          <w:tcPr>
            <w:tcW w:w="2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E1D33" w14:textId="77777777" w:rsidR="007C0DAF" w:rsidRPr="00154288" w:rsidRDefault="007C0DAF" w:rsidP="004A5BB6">
            <w:pPr>
              <w:keepLines/>
              <w:widowControl/>
              <w:jc w:val="center"/>
              <w:rPr>
                <w:rFonts w:eastAsia="方正仿宋_GBK"/>
                <w:color w:val="000000"/>
                <w:szCs w:val="21"/>
              </w:rPr>
            </w:pPr>
          </w:p>
        </w:tc>
        <w:tc>
          <w:tcPr>
            <w:tcW w:w="8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2F6CF" w14:textId="77777777" w:rsidR="007C0DAF" w:rsidRPr="00154288" w:rsidRDefault="007C0DAF" w:rsidP="004A5BB6">
            <w:pPr>
              <w:keepLines/>
              <w:widowControl/>
              <w:jc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32F67"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【规章】《城镇污水排入排水管网许可管理办法》第二十七条：排水户未按照排水许可证的要求，向城镇排水设施排放污水的，由城镇排水主管部门责令停止违法行为，限期改正，可以处</w:t>
            </w:r>
            <w:r w:rsidRPr="00154288">
              <w:rPr>
                <w:rFonts w:eastAsia="方正仿宋_GBK"/>
                <w:color w:val="000000"/>
                <w:kern w:val="0"/>
                <w:szCs w:val="21"/>
              </w:rPr>
              <w:t>5</w:t>
            </w:r>
            <w:r w:rsidRPr="00154288">
              <w:rPr>
                <w:rFonts w:eastAsia="方正仿宋_GBK"/>
                <w:color w:val="000000"/>
                <w:kern w:val="0"/>
                <w:szCs w:val="21"/>
              </w:rPr>
              <w:t>万元以下罚款；造成严重后果的，吊销排水许可证，并处</w:t>
            </w:r>
            <w:r w:rsidRPr="00154288">
              <w:rPr>
                <w:rFonts w:eastAsia="方正仿宋_GBK"/>
                <w:color w:val="000000"/>
                <w:kern w:val="0"/>
                <w:szCs w:val="21"/>
              </w:rPr>
              <w:t>5</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万元以下罚款，对列入重点排污单位名录的排水户，处</w:t>
            </w:r>
            <w:r w:rsidRPr="00154288">
              <w:rPr>
                <w:rFonts w:eastAsia="方正仿宋_GBK"/>
                <w:color w:val="000000"/>
                <w:kern w:val="0"/>
                <w:szCs w:val="21"/>
              </w:rPr>
              <w:t>30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万元以下罚款，并将有关情况通知同级环境保护主管部门，可以向社会予以通报；造成损失的，依法承担赔偿责任；构成犯罪的，依法追究刑事责任。</w:t>
            </w:r>
          </w:p>
        </w:tc>
        <w:tc>
          <w:tcPr>
            <w:tcW w:w="6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E51D7" w14:textId="77777777" w:rsidR="007C0DAF" w:rsidRPr="00154288" w:rsidRDefault="007C0DAF" w:rsidP="004A5BB6">
            <w:pPr>
              <w:keepLines/>
              <w:widowControl/>
              <w:jc w:val="center"/>
              <w:rPr>
                <w:rFonts w:eastAsia="方正仿宋_GBK"/>
                <w:color w:val="000000"/>
                <w:szCs w:val="21"/>
              </w:rPr>
            </w:pPr>
          </w:p>
        </w:tc>
        <w:tc>
          <w:tcPr>
            <w:tcW w:w="75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693A0" w14:textId="77777777" w:rsidR="007C0DAF" w:rsidRPr="00154288" w:rsidRDefault="007C0DAF" w:rsidP="004A5BB6">
            <w:pPr>
              <w:keepLines/>
              <w:widowControl/>
              <w:jc w:val="center"/>
              <w:rPr>
                <w:rFonts w:eastAsia="方正仿宋_GBK"/>
                <w:color w:val="000000"/>
                <w:szCs w:val="21"/>
              </w:rPr>
            </w:pPr>
          </w:p>
        </w:tc>
      </w:tr>
      <w:tr w:rsidR="007C0DAF" w14:paraId="17B68AD3"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F0CB5"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48</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73E4B" w14:textId="77777777" w:rsidR="00154288" w:rsidRPr="00154288" w:rsidRDefault="00154288" w:rsidP="004A5BB6">
            <w:pPr>
              <w:keepLines/>
              <w:widowControl/>
              <w:jc w:val="center"/>
              <w:rPr>
                <w:rFonts w:eastAsia="方正仿宋_GBK"/>
                <w:szCs w:val="21"/>
              </w:rPr>
            </w:pPr>
            <w:r w:rsidRPr="00154288">
              <w:rPr>
                <w:rFonts w:eastAsia="方正仿宋_GBK"/>
                <w:szCs w:val="21"/>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p w14:paraId="3E8D821D" w14:textId="77777777" w:rsidR="007C0DAF" w:rsidRPr="00154288" w:rsidRDefault="007C0DAF"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55538"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20</w:t>
            </w:r>
            <w:r w:rsidRPr="00154288">
              <w:rPr>
                <w:rFonts w:eastAsia="方正仿宋_GBK"/>
                <w:color w:val="000000"/>
                <w:kern w:val="0"/>
                <w:szCs w:val="21"/>
              </w:rPr>
              <w:t>万元以下罚款；造成损失的，依法承担赔偿责任。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3388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BB40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38983631"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8740D"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49</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907CA" w14:textId="77777777" w:rsidR="00154288" w:rsidRDefault="00154288" w:rsidP="004A5BB6">
            <w:pPr>
              <w:keepLines/>
              <w:widowControl/>
              <w:jc w:val="center"/>
              <w:rPr>
                <w:rFonts w:eastAsia="方正仿宋_GBK"/>
                <w:szCs w:val="21"/>
              </w:rPr>
            </w:pPr>
            <w:r w:rsidRPr="00154288">
              <w:rPr>
                <w:rFonts w:eastAsia="方正仿宋_GBK"/>
                <w:szCs w:val="21"/>
              </w:rPr>
              <w:t>对城镇污水处理设施维护运营单位未按照国家有关规定检测进出水水质的</w:t>
            </w:r>
            <w:r w:rsidRPr="00154288">
              <w:rPr>
                <w:rFonts w:eastAsia="方正仿宋_GBK"/>
                <w:szCs w:val="21"/>
              </w:rPr>
              <w:t xml:space="preserve"> </w:t>
            </w:r>
            <w:r w:rsidRPr="00154288">
              <w:rPr>
                <w:rFonts w:eastAsia="方正仿宋_GBK"/>
                <w:szCs w:val="21"/>
              </w:rPr>
              <w:t>，或者未报送污水处理水质和水量、主要污染物削减量等信息和生产运营成本等信息的处罚</w:t>
            </w:r>
          </w:p>
          <w:p w14:paraId="31FCADE5" w14:textId="77777777" w:rsidR="005E6A96" w:rsidRPr="00154288" w:rsidRDefault="005E6A96" w:rsidP="004A5BB6">
            <w:pPr>
              <w:keepLines/>
              <w:widowControl/>
              <w:jc w:val="center"/>
              <w:rPr>
                <w:rFonts w:eastAsia="方正仿宋_GBK"/>
                <w:szCs w:val="21"/>
              </w:rPr>
            </w:pPr>
            <w:r>
              <w:rPr>
                <w:rFonts w:eastAsia="方正仿宋_GBK" w:hint="eastAsia"/>
                <w:color w:val="000000"/>
                <w:kern w:val="0"/>
                <w:szCs w:val="21"/>
              </w:rPr>
              <w:t>（拟处以</w:t>
            </w:r>
            <w:r>
              <w:rPr>
                <w:rFonts w:eastAsia="方正仿宋_GBK" w:hint="eastAsia"/>
                <w:color w:val="000000"/>
                <w:kern w:val="0"/>
                <w:szCs w:val="21"/>
              </w:rPr>
              <w:t>5</w:t>
            </w:r>
            <w:r>
              <w:rPr>
                <w:rFonts w:eastAsia="方正仿宋_GBK" w:hint="eastAsia"/>
                <w:color w:val="000000"/>
                <w:kern w:val="0"/>
                <w:szCs w:val="21"/>
              </w:rPr>
              <w:t>万元罚款）</w:t>
            </w:r>
          </w:p>
          <w:p w14:paraId="45A7F80B" w14:textId="77777777" w:rsidR="007C0DAF" w:rsidRPr="00154288" w:rsidRDefault="007C0DAF" w:rsidP="004A5BB6">
            <w:pPr>
              <w:keepLines/>
              <w:widowControl/>
              <w:jc w:val="center"/>
              <w:textAlignment w:val="center"/>
              <w:rPr>
                <w:rFonts w:eastAsia="方正仿宋_GBK"/>
                <w:color w:val="000000"/>
                <w:szCs w:val="21"/>
              </w:rPr>
            </w:pP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38D4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sidRPr="00154288">
              <w:rPr>
                <w:rFonts w:eastAsia="方正仿宋_GBK"/>
                <w:color w:val="000000"/>
                <w:kern w:val="0"/>
                <w:szCs w:val="21"/>
              </w:rPr>
              <w:t>5</w:t>
            </w:r>
            <w:r w:rsidRPr="00154288">
              <w:rPr>
                <w:rFonts w:eastAsia="方正仿宋_GBK"/>
                <w:color w:val="000000"/>
                <w:kern w:val="0"/>
                <w:szCs w:val="21"/>
              </w:rPr>
              <w:t>万元以下罚款；造成损失的，依法承担赔偿责任。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F70A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16F5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708E924"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3BF61"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50</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1D451" w14:textId="77777777" w:rsidR="005E6A96" w:rsidRPr="005E6A96"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对城镇污水处理设施维护运营单位擅自停运城镇污水处理设施，未按照规定事先报告或者采取应急处理措施的处罚</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AE65D"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46DCE"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5408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6DAE469"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4ADBE"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51</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A3D8D" w14:textId="77777777" w:rsidR="007C0DAF"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对城镇污水处理设施维护运营单位或者污泥处理处置单位对产生的污泥以及处理处置后的污泥的去向、用途、用量等未进行跟踪、记录的，或者处理处置后的污泥不符合国家有关标准的处罚</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7F083"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三条第一款：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20</w:t>
            </w:r>
            <w:r w:rsidRPr="00154288">
              <w:rPr>
                <w:rFonts w:eastAsia="方正仿宋_GBK"/>
                <w:color w:val="000000"/>
                <w:kern w:val="0"/>
                <w:szCs w:val="21"/>
              </w:rPr>
              <w:t>万元以下罚款；逾期不采取治理措施的，城镇排水主管部门可以指定有治理能力的单位代为治理，所需费用由当事人承担；造成损失的，依法承担赔偿责任。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2A476"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C18A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0FBBE969"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961E4"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52</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D4831"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对擅自倾倒、堆放、丢弃、遗撒污泥的处罚</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7238A"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三条第二款：违反本条例规定，擅自倾倒、堆放、丢弃、遗撒污泥的，由城镇排水主管部门责令停止违法行为，限期采取治理措施，给予警告；造成严重后果的，对单位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万元以下罚款，对个人处</w:t>
            </w:r>
            <w:r w:rsidRPr="00154288">
              <w:rPr>
                <w:rFonts w:eastAsia="方正仿宋_GBK"/>
                <w:color w:val="000000"/>
                <w:kern w:val="0"/>
                <w:szCs w:val="21"/>
              </w:rPr>
              <w:t>2</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万元以下罚款；逾期不采取治理措施的，城镇排水主管部门可以指定有治理能力的单位代为治理，所需费用由当事人承担；造成损失的，依法承担赔偿责任。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B57A0"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D5D95"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7C0DAF" w14:paraId="477CB4AB" w14:textId="77777777" w:rsidTr="004A5BB6">
        <w:trPr>
          <w:cantSplit/>
          <w:trHeight w:val="1280"/>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6112D" w14:textId="77777777" w:rsidR="007C0DAF"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t>53</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DAF63" w14:textId="77777777" w:rsidR="007C0DAF" w:rsidRDefault="00326280"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对排水单位或者个人不缴纳污水处理费的处罚</w:t>
            </w:r>
          </w:p>
          <w:p w14:paraId="573E19BE" w14:textId="77777777" w:rsidR="005E6A96" w:rsidRPr="00154288" w:rsidRDefault="005E6A96" w:rsidP="004A5BB6">
            <w:pPr>
              <w:keepLines/>
              <w:widowControl/>
              <w:jc w:val="center"/>
              <w:textAlignment w:val="center"/>
              <w:rPr>
                <w:rFonts w:eastAsia="方正仿宋_GBK"/>
                <w:color w:val="000000"/>
                <w:szCs w:val="21"/>
              </w:rPr>
            </w:pPr>
            <w:r>
              <w:rPr>
                <w:rFonts w:eastAsia="方正仿宋_GBK" w:hint="eastAsia"/>
                <w:color w:val="000000"/>
                <w:kern w:val="0"/>
                <w:szCs w:val="21"/>
              </w:rPr>
              <w:t>（拟对个人处以</w:t>
            </w:r>
            <w:r>
              <w:rPr>
                <w:rFonts w:eastAsia="方正仿宋_GBK" w:hint="eastAsia"/>
                <w:color w:val="000000"/>
                <w:kern w:val="0"/>
                <w:szCs w:val="21"/>
              </w:rPr>
              <w:t>3</w:t>
            </w:r>
            <w:r>
              <w:rPr>
                <w:rFonts w:eastAsia="方正仿宋_GBK" w:hint="eastAsia"/>
                <w:color w:val="000000"/>
                <w:kern w:val="0"/>
                <w:szCs w:val="21"/>
              </w:rPr>
              <w:t>千元及以上、对单位处以</w:t>
            </w:r>
            <w:r>
              <w:rPr>
                <w:rFonts w:eastAsia="方正仿宋_GBK" w:hint="eastAsia"/>
                <w:color w:val="000000"/>
                <w:kern w:val="0"/>
                <w:szCs w:val="21"/>
              </w:rPr>
              <w:t>5</w:t>
            </w:r>
            <w:r>
              <w:rPr>
                <w:rFonts w:eastAsia="方正仿宋_GBK" w:hint="eastAsia"/>
                <w:color w:val="000000"/>
                <w:kern w:val="0"/>
                <w:szCs w:val="21"/>
              </w:rPr>
              <w:t>万元及以上罚款）</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E716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【行政法规】《城镇排水与污水处理条例》第五十四条：违反本条例规定，排水单位或者个人不缴纳污水处理费的，由城镇排水主管部门责令限期缴纳，逾期拒不缴纳的，处应缴纳污水处理费数额</w:t>
            </w:r>
            <w:r w:rsidRPr="00154288">
              <w:rPr>
                <w:rFonts w:eastAsia="方正仿宋_GBK"/>
                <w:color w:val="000000"/>
                <w:kern w:val="0"/>
                <w:szCs w:val="21"/>
              </w:rPr>
              <w:t>1</w:t>
            </w:r>
            <w:r w:rsidRPr="00154288">
              <w:rPr>
                <w:rFonts w:eastAsia="方正仿宋_GBK"/>
                <w:color w:val="000000"/>
                <w:kern w:val="0"/>
                <w:szCs w:val="21"/>
              </w:rPr>
              <w:t>倍以上</w:t>
            </w:r>
            <w:r w:rsidRPr="00154288">
              <w:rPr>
                <w:rFonts w:eastAsia="方正仿宋_GBK"/>
                <w:color w:val="000000"/>
                <w:kern w:val="0"/>
                <w:szCs w:val="21"/>
              </w:rPr>
              <w:t>3</w:t>
            </w:r>
            <w:r w:rsidRPr="00154288">
              <w:rPr>
                <w:rFonts w:eastAsia="方正仿宋_GBK"/>
                <w:color w:val="000000"/>
                <w:kern w:val="0"/>
                <w:szCs w:val="21"/>
              </w:rPr>
              <w:t>倍以下罚款。</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06A89"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3CA82" w14:textId="77777777" w:rsidR="007C0DAF" w:rsidRPr="00154288" w:rsidRDefault="00326280"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tc>
      </w:tr>
      <w:tr w:rsidR="00154288" w14:paraId="4BA2B1FC" w14:textId="77777777" w:rsidTr="004A5BB6">
        <w:trPr>
          <w:cantSplit/>
          <w:trHeight w:val="5724"/>
          <w:jc w:val="center"/>
        </w:trPr>
        <w:tc>
          <w:tcPr>
            <w:tcW w:w="228"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62BDCFD" w14:textId="77777777" w:rsidR="00154288"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54</w:t>
            </w:r>
          </w:p>
        </w:tc>
        <w:tc>
          <w:tcPr>
            <w:tcW w:w="83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BC999B9"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处罚</w:t>
            </w:r>
          </w:p>
        </w:tc>
        <w:tc>
          <w:tcPr>
            <w:tcW w:w="2573"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701B1071"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法规】《城镇排水与污水处理条例》第五十五条第一项：违反本条例规定，城镇排水与污水处理设施维护运营单位有下列情形之一的，由城镇排水主管部门责令改正，给予警告；逾期不改正或者造成严重后果的，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50</w:t>
            </w:r>
            <w:r w:rsidRPr="00154288">
              <w:rPr>
                <w:rFonts w:eastAsia="方正仿宋_GBK"/>
                <w:color w:val="000000"/>
                <w:kern w:val="0"/>
                <w:szCs w:val="21"/>
              </w:rPr>
              <w:t>万元以下罚款；造成损失的，依法承担赔偿责任；构成犯罪的，依法追究刑事责任：（一）未按照国家有关规定履行日常巡查、维修和养护责任，保障设施安全运行的。</w:t>
            </w:r>
          </w:p>
          <w:p w14:paraId="5952AEC5"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（二）未及时采取防护措施、组织事故抢修的。</w:t>
            </w:r>
          </w:p>
          <w:p w14:paraId="54078ED0"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（三）因巡查、维护不到位，导致窨井盖丢失、损毁，造成人员伤亡和财产损失的。</w:t>
            </w:r>
          </w:p>
        </w:tc>
        <w:tc>
          <w:tcPr>
            <w:tcW w:w="605"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0FE93D6"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p w14:paraId="017A3D28" w14:textId="77777777" w:rsidR="00154288" w:rsidRPr="00154288" w:rsidRDefault="00154288" w:rsidP="004A5BB6">
            <w:pPr>
              <w:keepLines/>
              <w:widowControl/>
              <w:jc w:val="center"/>
              <w:textAlignment w:val="center"/>
              <w:rPr>
                <w:rFonts w:eastAsia="方正仿宋_GBK"/>
                <w:color w:val="000000"/>
                <w:szCs w:val="21"/>
              </w:rPr>
            </w:pPr>
          </w:p>
        </w:tc>
        <w:tc>
          <w:tcPr>
            <w:tcW w:w="757" w:type="pc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988D4CA"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p w14:paraId="21581823" w14:textId="77777777" w:rsidR="00154288" w:rsidRPr="00154288" w:rsidRDefault="00154288" w:rsidP="004A5BB6">
            <w:pPr>
              <w:keepLines/>
              <w:widowControl/>
              <w:jc w:val="center"/>
              <w:textAlignment w:val="center"/>
              <w:rPr>
                <w:rFonts w:eastAsia="方正仿宋_GBK"/>
                <w:color w:val="000000"/>
                <w:szCs w:val="21"/>
              </w:rPr>
            </w:pPr>
          </w:p>
        </w:tc>
      </w:tr>
      <w:tr w:rsidR="00154288" w14:paraId="35076C73" w14:textId="77777777" w:rsidTr="004A5BB6">
        <w:trPr>
          <w:cantSplit/>
          <w:trHeight w:val="18762"/>
          <w:jc w:val="center"/>
        </w:trPr>
        <w:tc>
          <w:tcPr>
            <w:tcW w:w="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2DE06" w14:textId="77777777" w:rsidR="00154288" w:rsidRPr="00154288" w:rsidRDefault="00C507B6" w:rsidP="004A5BB6">
            <w:pPr>
              <w:keepLines/>
              <w:widowControl/>
              <w:jc w:val="center"/>
              <w:textAlignment w:val="center"/>
              <w:rPr>
                <w:rFonts w:eastAsia="方正仿宋_GBK"/>
                <w:color w:val="000000"/>
                <w:szCs w:val="21"/>
              </w:rPr>
            </w:pPr>
            <w:r>
              <w:rPr>
                <w:rFonts w:eastAsia="方正仿宋_GBK" w:hint="eastAsia"/>
                <w:color w:val="000000"/>
                <w:kern w:val="0"/>
                <w:szCs w:val="21"/>
              </w:rPr>
              <w:lastRenderedPageBreak/>
              <w:t>55</w:t>
            </w:r>
          </w:p>
        </w:tc>
        <w:tc>
          <w:tcPr>
            <w:tcW w:w="83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C5EFB"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szCs w:val="21"/>
              </w:rPr>
              <w:t>对从事危及城镇排水与污水处理设施安全的活动的处罚</w:t>
            </w:r>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46BA5" w14:textId="77777777" w:rsidR="00154288" w:rsidRPr="00154288" w:rsidRDefault="00154288" w:rsidP="004A5BB6">
            <w:pPr>
              <w:keepLines/>
              <w:widowControl/>
              <w:spacing w:line="240" w:lineRule="atLeast"/>
              <w:textAlignment w:val="center"/>
              <w:rPr>
                <w:rFonts w:eastAsia="方正仿宋_GBK"/>
                <w:color w:val="000000"/>
                <w:kern w:val="0"/>
                <w:szCs w:val="21"/>
              </w:rPr>
            </w:pPr>
            <w:r w:rsidRPr="00154288">
              <w:rPr>
                <w:rFonts w:eastAsia="方正仿宋_GBK"/>
                <w:color w:val="000000"/>
                <w:kern w:val="0"/>
                <w:szCs w:val="21"/>
              </w:rPr>
              <w:t>【行政法规】《城镇排水与污水处理条例》（国务院令第</w:t>
            </w:r>
            <w:r w:rsidRPr="00154288">
              <w:rPr>
                <w:rFonts w:eastAsia="方正仿宋_GBK"/>
                <w:color w:val="000000"/>
                <w:kern w:val="0"/>
                <w:szCs w:val="21"/>
              </w:rPr>
              <w:t>641</w:t>
            </w:r>
            <w:r w:rsidRPr="00154288">
              <w:rPr>
                <w:rFonts w:eastAsia="方正仿宋_GBK"/>
                <w:color w:val="000000"/>
                <w:kern w:val="0"/>
                <w:szCs w:val="21"/>
              </w:rPr>
              <w:t>号）</w:t>
            </w:r>
            <w:r w:rsidRPr="00154288">
              <w:rPr>
                <w:rFonts w:eastAsia="方正仿宋_GBK"/>
                <w:color w:val="000000"/>
                <w:kern w:val="0"/>
                <w:szCs w:val="21"/>
              </w:rPr>
              <w:cr/>
            </w:r>
          </w:p>
          <w:p w14:paraId="7A927613"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第四十条　排水户因发生事故或者其他突发事件，排放的污水可能危及城镇排水与污水处理设施安全运行的，应当立即采取措施消除危害，并及时向城镇排水主管部门和环境保护主管部门等有关部门报告。</w:t>
            </w:r>
            <w:r w:rsidRPr="00154288">
              <w:rPr>
                <w:rFonts w:eastAsia="方正仿宋_GBK"/>
                <w:color w:val="000000"/>
                <w:kern w:val="0"/>
                <w:szCs w:val="21"/>
              </w:rPr>
              <w:cr/>
            </w:r>
            <w:r w:rsidRPr="00154288">
              <w:rPr>
                <w:rFonts w:eastAsia="方正仿宋_GBK"/>
                <w:color w:val="000000"/>
                <w:kern w:val="0"/>
                <w:szCs w:val="21"/>
              </w:rPr>
              <w:t>城镇排水与污水处理安全事故或者突发事件发生后，设施维护运营单位应当立即启动本单位应急预案，采取防护措施、组织抢修，并及时向城镇排水主管部门和有关部门报告。</w:t>
            </w:r>
          </w:p>
          <w:p w14:paraId="5FC8AEA3"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第四十二条　禁止从事下列危及城镇排水与污水处理设施安全的活动：</w:t>
            </w:r>
          </w:p>
          <w:p w14:paraId="30E0873F"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（一）损毁、盗窃城镇排水与污水处理设施；</w:t>
            </w:r>
          </w:p>
          <w:p w14:paraId="30B1422C"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（二）穿凿、堵塞城镇排水与污水处理设施；</w:t>
            </w:r>
          </w:p>
          <w:p w14:paraId="1B445400"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（三）向城镇排水与污水处理设施排放、倾倒剧毒、易燃易爆、腐蚀性废液和废渣；</w:t>
            </w:r>
          </w:p>
          <w:p w14:paraId="27573874"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（四）向城镇排水与污水处理设施倾倒垃圾、渣土、施工泥浆等废弃物；</w:t>
            </w:r>
          </w:p>
          <w:p w14:paraId="581D734F"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（五）建设占压城镇排水与污水处理设施的建筑物、构筑物或者其他设施；</w:t>
            </w:r>
          </w:p>
          <w:p w14:paraId="7CDD8E3D"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（六）其他危及城镇排水与污水处理设施安全的活动。</w:t>
            </w:r>
          </w:p>
          <w:p w14:paraId="5AA6B39E" w14:textId="77777777" w:rsidR="00154288" w:rsidRPr="00154288" w:rsidRDefault="00154288" w:rsidP="004A5BB6">
            <w:pPr>
              <w:keepLines/>
              <w:widowControl/>
              <w:spacing w:line="240" w:lineRule="atLeast"/>
              <w:jc w:val="center"/>
              <w:textAlignment w:val="center"/>
              <w:rPr>
                <w:rFonts w:eastAsia="方正仿宋_GBK"/>
                <w:color w:val="000000"/>
                <w:kern w:val="0"/>
                <w:szCs w:val="21"/>
              </w:rPr>
            </w:pPr>
            <w:r w:rsidRPr="00154288">
              <w:rPr>
                <w:rFonts w:eastAsia="方正仿宋_GBK"/>
                <w:color w:val="000000"/>
                <w:kern w:val="0"/>
                <w:szCs w:val="21"/>
              </w:rPr>
              <w:t>第五十六条　违反本条例规定，从事危及城镇排水与污水处理设施安全的活动的，由城镇排水主管部门责令停止违法行为，限期恢复原状或者采取其他补救措施，给予警告；逾期不采取补救措施或者造成严重后果的，对单位处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30</w:t>
            </w:r>
            <w:r w:rsidRPr="00154288">
              <w:rPr>
                <w:rFonts w:eastAsia="方正仿宋_GBK"/>
                <w:color w:val="000000"/>
                <w:kern w:val="0"/>
                <w:szCs w:val="21"/>
              </w:rPr>
              <w:t>万元以下罚款，对个人处</w:t>
            </w:r>
            <w:r w:rsidRPr="00154288">
              <w:rPr>
                <w:rFonts w:eastAsia="方正仿宋_GBK"/>
                <w:color w:val="000000"/>
                <w:kern w:val="0"/>
                <w:szCs w:val="21"/>
              </w:rPr>
              <w:t>2</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万元以下罚款；造成损失的，依法承担赔偿责任；构成犯罪的，依法追究刑事责任。</w:t>
            </w:r>
          </w:p>
          <w:p w14:paraId="48459F2C" w14:textId="77777777" w:rsidR="00154288" w:rsidRPr="00154288"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【规章】《城镇污水排入排水管网许可管理办法》（住房和城乡建设部令第</w:t>
            </w:r>
            <w:r w:rsidRPr="00154288">
              <w:rPr>
                <w:rFonts w:eastAsia="方正仿宋_GBK"/>
                <w:color w:val="000000"/>
                <w:kern w:val="0"/>
                <w:szCs w:val="21"/>
              </w:rPr>
              <w:t>21</w:t>
            </w:r>
            <w:r w:rsidRPr="00154288">
              <w:rPr>
                <w:rFonts w:eastAsia="方正仿宋_GBK"/>
                <w:color w:val="000000"/>
                <w:kern w:val="0"/>
                <w:szCs w:val="21"/>
              </w:rPr>
              <w:t>号）</w:t>
            </w:r>
          </w:p>
          <w:p w14:paraId="31F82E9B" w14:textId="77777777" w:rsidR="00154288" w:rsidRPr="00154288"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第十三条　排水户不得有下列危及城镇排水设施安全的行为：</w:t>
            </w:r>
          </w:p>
          <w:p w14:paraId="1920BF10" w14:textId="77777777" w:rsidR="00154288" w:rsidRPr="00154288"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（一）向城镇排水设施排放、倾倒剧毒、易燃易爆物质、腐蚀性废液和废渣、有害气体和烹饪油烟等；</w:t>
            </w:r>
            <w:r w:rsidRPr="00154288">
              <w:rPr>
                <w:rFonts w:eastAsia="方正仿宋_GBK"/>
                <w:color w:val="000000"/>
                <w:kern w:val="0"/>
                <w:szCs w:val="21"/>
              </w:rPr>
              <w:cr/>
            </w:r>
          </w:p>
          <w:p w14:paraId="184E789F" w14:textId="77777777" w:rsidR="00154288" w:rsidRPr="00154288"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（二）堵塞城镇排水设施或者向城镇排水设施内排放、倾倒垃圾、渣土、施工泥浆、油脂、污泥等易堵塞物；</w:t>
            </w:r>
            <w:r w:rsidRPr="00154288">
              <w:rPr>
                <w:rFonts w:eastAsia="方正仿宋_GBK"/>
                <w:color w:val="000000"/>
                <w:kern w:val="0"/>
                <w:szCs w:val="21"/>
              </w:rPr>
              <w:cr/>
            </w:r>
          </w:p>
          <w:p w14:paraId="15761AE5" w14:textId="77777777" w:rsidR="00154288" w:rsidRPr="00154288"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（三）擅自拆卸、移动和穿凿城镇排水设施；</w:t>
            </w:r>
            <w:r w:rsidRPr="00154288">
              <w:rPr>
                <w:rFonts w:eastAsia="方正仿宋_GBK"/>
                <w:color w:val="000000"/>
                <w:kern w:val="0"/>
                <w:szCs w:val="21"/>
              </w:rPr>
              <w:cr/>
            </w:r>
          </w:p>
          <w:p w14:paraId="6EF28055" w14:textId="77777777" w:rsidR="00154288" w:rsidRPr="00154288" w:rsidRDefault="00154288"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（四）擅自向城镇排水设施加压排放污水。</w:t>
            </w:r>
            <w:r w:rsidRPr="00154288">
              <w:rPr>
                <w:rFonts w:eastAsia="方正仿宋_GBK"/>
                <w:color w:val="000000"/>
                <w:kern w:val="0"/>
                <w:szCs w:val="21"/>
              </w:rPr>
              <w:cr/>
            </w:r>
          </w:p>
          <w:p w14:paraId="68321F1C"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第三十一条　违反本办法规定，从事危及城镇排水设施安全的活动的，由城镇排水主管部门责令停止违法行为，限期恢复原状或者采取其他补救措施，并给予警告；逾期不采取补救措施或者造成严重后果的，对单位处</w:t>
            </w:r>
            <w:r w:rsidRPr="00154288">
              <w:rPr>
                <w:rFonts w:eastAsia="方正仿宋_GBK"/>
                <w:color w:val="000000"/>
                <w:kern w:val="0"/>
                <w:szCs w:val="21"/>
              </w:rPr>
              <w:t>10</w:t>
            </w:r>
            <w:r w:rsidRPr="00154288">
              <w:rPr>
                <w:rFonts w:eastAsia="方正仿宋_GBK"/>
                <w:color w:val="000000"/>
                <w:kern w:val="0"/>
                <w:szCs w:val="21"/>
              </w:rPr>
              <w:t>万元以上</w:t>
            </w:r>
            <w:r w:rsidRPr="00154288">
              <w:rPr>
                <w:rFonts w:eastAsia="方正仿宋_GBK"/>
                <w:color w:val="000000"/>
                <w:kern w:val="0"/>
                <w:szCs w:val="21"/>
              </w:rPr>
              <w:t>30</w:t>
            </w:r>
            <w:r w:rsidRPr="00154288">
              <w:rPr>
                <w:rFonts w:eastAsia="方正仿宋_GBK"/>
                <w:color w:val="000000"/>
                <w:kern w:val="0"/>
                <w:szCs w:val="21"/>
              </w:rPr>
              <w:t>万元以下罚款，对个人处</w:t>
            </w:r>
            <w:r w:rsidRPr="00154288">
              <w:rPr>
                <w:rFonts w:eastAsia="方正仿宋_GBK"/>
                <w:color w:val="000000"/>
                <w:kern w:val="0"/>
                <w:szCs w:val="21"/>
              </w:rPr>
              <w:t>2</w:t>
            </w:r>
            <w:r w:rsidRPr="00154288">
              <w:rPr>
                <w:rFonts w:eastAsia="方正仿宋_GBK"/>
                <w:color w:val="000000"/>
                <w:kern w:val="0"/>
                <w:szCs w:val="21"/>
              </w:rPr>
              <w:t>万元以上</w:t>
            </w:r>
            <w:r w:rsidRPr="00154288">
              <w:rPr>
                <w:rFonts w:eastAsia="方正仿宋_GBK"/>
                <w:color w:val="000000"/>
                <w:kern w:val="0"/>
                <w:szCs w:val="21"/>
              </w:rPr>
              <w:t>10</w:t>
            </w:r>
            <w:r w:rsidRPr="00154288">
              <w:rPr>
                <w:rFonts w:eastAsia="方正仿宋_GBK"/>
                <w:color w:val="000000"/>
                <w:kern w:val="0"/>
                <w:szCs w:val="21"/>
              </w:rPr>
              <w:t>万元以下罚款；造成损失的，依法承担赔偿责任；构成犯罪的，依法追究刑事责任。</w:t>
            </w:r>
          </w:p>
        </w:tc>
        <w:tc>
          <w:tcPr>
            <w:tcW w:w="60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0541B"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行政处罚</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76EF7" w14:textId="77777777" w:rsidR="00154288" w:rsidRPr="00154288" w:rsidRDefault="00154288" w:rsidP="004A5BB6">
            <w:pPr>
              <w:keepLines/>
              <w:widowControl/>
              <w:jc w:val="center"/>
              <w:textAlignment w:val="center"/>
              <w:rPr>
                <w:rFonts w:eastAsia="方正仿宋_GBK"/>
                <w:color w:val="000000"/>
                <w:szCs w:val="21"/>
              </w:rPr>
            </w:pPr>
            <w:r w:rsidRPr="00154288">
              <w:rPr>
                <w:rFonts w:eastAsia="方正仿宋_GBK"/>
                <w:color w:val="000000"/>
                <w:kern w:val="0"/>
                <w:szCs w:val="21"/>
              </w:rPr>
              <w:t>南京市浦口区城市管理局</w:t>
            </w:r>
          </w:p>
          <w:p w14:paraId="3A38EDCC" w14:textId="77777777" w:rsidR="00154288" w:rsidRPr="00154288" w:rsidRDefault="00154288" w:rsidP="004A5BB6">
            <w:pPr>
              <w:keepLines/>
              <w:widowControl/>
              <w:jc w:val="center"/>
              <w:textAlignment w:val="center"/>
              <w:rPr>
                <w:rFonts w:eastAsia="方正仿宋_GBK"/>
                <w:color w:val="000000"/>
                <w:szCs w:val="21"/>
              </w:rPr>
            </w:pPr>
          </w:p>
        </w:tc>
      </w:tr>
      <w:tr w:rsidR="0058764A" w14:paraId="0BA754CD" w14:textId="77777777" w:rsidTr="004A5BB6">
        <w:trPr>
          <w:cantSplit/>
          <w:trHeight w:val="18762"/>
          <w:jc w:val="center"/>
        </w:trPr>
        <w:tc>
          <w:tcPr>
            <w:tcW w:w="228"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14:paraId="78D83A3C" w14:textId="77777777" w:rsidR="0058764A" w:rsidRDefault="0058764A" w:rsidP="004A5BB6">
            <w:pPr>
              <w:keepLines/>
              <w:widowControl/>
              <w:jc w:val="center"/>
              <w:textAlignment w:val="center"/>
              <w:rPr>
                <w:rFonts w:eastAsia="方正仿宋_GBK"/>
                <w:color w:val="000000"/>
                <w:kern w:val="0"/>
                <w:szCs w:val="21"/>
              </w:rPr>
            </w:pPr>
          </w:p>
          <w:p w14:paraId="1A3F146C" w14:textId="77777777" w:rsidR="0058764A" w:rsidRDefault="0058764A" w:rsidP="004A5BB6">
            <w:pPr>
              <w:keepLines/>
              <w:widowControl/>
              <w:jc w:val="center"/>
              <w:textAlignment w:val="center"/>
              <w:rPr>
                <w:rFonts w:eastAsia="方正仿宋_GBK"/>
                <w:color w:val="000000"/>
                <w:kern w:val="0"/>
                <w:szCs w:val="21"/>
              </w:rPr>
            </w:pPr>
          </w:p>
          <w:p w14:paraId="00FF3A32" w14:textId="77777777" w:rsidR="0058764A" w:rsidRDefault="0058764A" w:rsidP="004A5BB6">
            <w:pPr>
              <w:keepLines/>
              <w:widowControl/>
              <w:jc w:val="center"/>
              <w:textAlignment w:val="center"/>
              <w:rPr>
                <w:rFonts w:eastAsia="方正仿宋_GBK"/>
                <w:color w:val="000000"/>
                <w:kern w:val="0"/>
                <w:szCs w:val="21"/>
              </w:rPr>
            </w:pPr>
          </w:p>
          <w:p w14:paraId="5A68442A" w14:textId="77777777" w:rsidR="0058764A" w:rsidRDefault="0058764A" w:rsidP="004A5BB6">
            <w:pPr>
              <w:keepLines/>
              <w:widowControl/>
              <w:jc w:val="center"/>
              <w:textAlignment w:val="center"/>
              <w:rPr>
                <w:rFonts w:eastAsia="方正仿宋_GBK"/>
                <w:color w:val="000000"/>
                <w:kern w:val="0"/>
                <w:szCs w:val="21"/>
              </w:rPr>
            </w:pPr>
            <w:r>
              <w:rPr>
                <w:rFonts w:eastAsia="方正仿宋_GBK" w:hint="eastAsia"/>
                <w:color w:val="000000"/>
                <w:kern w:val="0"/>
                <w:szCs w:val="21"/>
              </w:rPr>
              <w:t>56</w:t>
            </w:r>
          </w:p>
        </w:tc>
        <w:tc>
          <w:tcPr>
            <w:tcW w:w="837"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14:paraId="6D0BDB58" w14:textId="77777777" w:rsidR="0058764A" w:rsidRPr="004A5BB6" w:rsidRDefault="0058764A" w:rsidP="004A5BB6">
            <w:pPr>
              <w:keepLines/>
              <w:widowControl/>
              <w:jc w:val="center"/>
              <w:textAlignment w:val="center"/>
              <w:rPr>
                <w:rFonts w:ascii="方正仿宋_GBK" w:eastAsia="方正仿宋_GBK" w:hAnsi="微软雅黑"/>
                <w:szCs w:val="21"/>
              </w:rPr>
            </w:pPr>
          </w:p>
          <w:p w14:paraId="7AEAAD56" w14:textId="77777777" w:rsidR="0058764A" w:rsidRPr="004A5BB6" w:rsidRDefault="0058764A" w:rsidP="004A5BB6">
            <w:pPr>
              <w:keepLines/>
              <w:widowControl/>
              <w:jc w:val="center"/>
              <w:textAlignment w:val="center"/>
              <w:rPr>
                <w:rFonts w:ascii="方正仿宋_GBK" w:eastAsia="方正仿宋_GBK" w:hAnsi="微软雅黑"/>
                <w:szCs w:val="21"/>
              </w:rPr>
            </w:pPr>
          </w:p>
          <w:p w14:paraId="1808AB83" w14:textId="77777777" w:rsidR="0058764A" w:rsidRPr="004A5BB6" w:rsidRDefault="0058764A" w:rsidP="004A5BB6">
            <w:pPr>
              <w:keepLines/>
              <w:widowControl/>
              <w:jc w:val="center"/>
              <w:textAlignment w:val="center"/>
              <w:rPr>
                <w:rFonts w:ascii="方正仿宋_GBK" w:eastAsia="方正仿宋_GBK" w:hAnsi="微软雅黑"/>
                <w:szCs w:val="21"/>
              </w:rPr>
            </w:pPr>
          </w:p>
          <w:p w14:paraId="1FA89064" w14:textId="77777777" w:rsidR="0058764A" w:rsidRPr="004A5BB6" w:rsidRDefault="0058764A" w:rsidP="004A5BB6">
            <w:pPr>
              <w:keepLines/>
              <w:widowControl/>
              <w:jc w:val="center"/>
              <w:textAlignment w:val="center"/>
              <w:rPr>
                <w:rFonts w:ascii="方正仿宋_GBK" w:eastAsia="方正仿宋_GBK"/>
                <w:szCs w:val="21"/>
              </w:rPr>
            </w:pPr>
            <w:r w:rsidRPr="004A5BB6">
              <w:rPr>
                <w:rFonts w:ascii="方正仿宋_GBK" w:eastAsia="方正仿宋_GBK" w:hAnsi="微软雅黑" w:hint="eastAsia"/>
                <w:szCs w:val="21"/>
              </w:rPr>
              <w:t>对未取得建设工程规划许可证或者未按照建设工程规划许可证的规定进行建设的强制拆除</w:t>
            </w:r>
          </w:p>
        </w:tc>
        <w:tc>
          <w:tcPr>
            <w:tcW w:w="2573" w:type="pc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14:paraId="20B810F7" w14:textId="77777777" w:rsidR="0058764A" w:rsidRPr="004A5BB6" w:rsidRDefault="0058764A" w:rsidP="004A5BB6">
            <w:pPr>
              <w:keepLines/>
              <w:widowControl/>
              <w:spacing w:line="240" w:lineRule="atLeast"/>
              <w:jc w:val="center"/>
              <w:textAlignment w:val="center"/>
              <w:rPr>
                <w:rFonts w:ascii="方正仿宋_GBK" w:eastAsia="方正仿宋_GBK"/>
                <w:kern w:val="0"/>
                <w:szCs w:val="21"/>
              </w:rPr>
            </w:pPr>
            <w:r w:rsidRPr="004A5BB6">
              <w:rPr>
                <w:rFonts w:ascii="方正仿宋_GBK" w:eastAsia="方正仿宋_GBK" w:hAnsi="微软雅黑" w:hint="eastAsia"/>
                <w:szCs w:val="21"/>
              </w:rPr>
              <w:t>【法律】《中华人民共和国城乡规划法》 　　第四十条第一款 在城市、镇规划区内进行建筑物、构筑物、道路、管线和其他工程建设的，建设单位或者个人应当向城市、县人民政府城乡规划主管部门或者省、自治区、直辖市人民政府确定的镇人民政府申请办理建设工程规划许可证。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第六十八条 城乡规划主管部门</w:t>
            </w:r>
            <w:proofErr w:type="gramStart"/>
            <w:r w:rsidRPr="004A5BB6">
              <w:rPr>
                <w:rFonts w:ascii="方正仿宋_GBK" w:eastAsia="方正仿宋_GBK" w:hAnsi="微软雅黑" w:hint="eastAsia"/>
                <w:szCs w:val="21"/>
              </w:rPr>
              <w:t>作出</w:t>
            </w:r>
            <w:proofErr w:type="gramEnd"/>
            <w:r w:rsidRPr="004A5BB6">
              <w:rPr>
                <w:rFonts w:ascii="方正仿宋_GBK" w:eastAsia="方正仿宋_GBK" w:hAnsi="微软雅黑" w:hint="eastAsia"/>
                <w:szCs w:val="21"/>
              </w:rPr>
              <w:t>责令停止建设或者限期拆除的决定后，当事人不停止建设或者逾期不拆除的，建设工程所在地县级以上地方人民政府可以责成有关部门采取查封施工现场、强制拆除等措施。</w:t>
            </w:r>
          </w:p>
        </w:tc>
        <w:tc>
          <w:tcPr>
            <w:tcW w:w="605" w:type="pct"/>
            <w:tcBorders>
              <w:top w:val="single" w:sz="4" w:space="0" w:color="000000"/>
              <w:left w:val="single" w:sz="4" w:space="0" w:color="000000"/>
              <w:right w:val="single" w:sz="4" w:space="0" w:color="000000"/>
            </w:tcBorders>
            <w:shd w:val="clear" w:color="auto" w:fill="auto"/>
            <w:tcMar>
              <w:top w:w="15" w:type="dxa"/>
              <w:left w:w="15" w:type="dxa"/>
              <w:right w:w="15" w:type="dxa"/>
            </w:tcMar>
          </w:tcPr>
          <w:p w14:paraId="506F95E4" w14:textId="77777777" w:rsidR="0058764A" w:rsidRDefault="0058764A" w:rsidP="004A5BB6">
            <w:pPr>
              <w:keepLines/>
              <w:widowControl/>
              <w:jc w:val="center"/>
              <w:textAlignment w:val="center"/>
              <w:rPr>
                <w:rFonts w:eastAsia="方正仿宋_GBK"/>
                <w:color w:val="000000"/>
                <w:kern w:val="0"/>
                <w:szCs w:val="21"/>
              </w:rPr>
            </w:pPr>
          </w:p>
          <w:p w14:paraId="63D63493" w14:textId="77777777" w:rsidR="0058764A" w:rsidRDefault="0058764A" w:rsidP="004A5BB6">
            <w:pPr>
              <w:keepLines/>
              <w:widowControl/>
              <w:jc w:val="center"/>
              <w:textAlignment w:val="center"/>
              <w:rPr>
                <w:rFonts w:eastAsia="方正仿宋_GBK"/>
                <w:color w:val="000000"/>
                <w:kern w:val="0"/>
                <w:szCs w:val="21"/>
              </w:rPr>
            </w:pPr>
          </w:p>
          <w:p w14:paraId="2BABE90F" w14:textId="77777777" w:rsidR="0058764A" w:rsidRDefault="0058764A" w:rsidP="004A5BB6">
            <w:pPr>
              <w:keepLines/>
              <w:widowControl/>
              <w:jc w:val="center"/>
              <w:textAlignment w:val="center"/>
              <w:rPr>
                <w:rFonts w:eastAsia="方正仿宋_GBK"/>
                <w:color w:val="000000"/>
                <w:kern w:val="0"/>
                <w:szCs w:val="21"/>
              </w:rPr>
            </w:pPr>
          </w:p>
          <w:p w14:paraId="7D18AF60" w14:textId="77777777" w:rsidR="0058764A" w:rsidRDefault="0058764A" w:rsidP="004A5BB6">
            <w:pPr>
              <w:keepLines/>
              <w:widowControl/>
              <w:jc w:val="center"/>
              <w:textAlignment w:val="center"/>
              <w:rPr>
                <w:rFonts w:eastAsia="方正仿宋_GBK"/>
                <w:color w:val="000000"/>
                <w:kern w:val="0"/>
                <w:szCs w:val="21"/>
              </w:rPr>
            </w:pPr>
          </w:p>
          <w:p w14:paraId="370CE84B" w14:textId="77777777" w:rsidR="0058764A" w:rsidRDefault="0058764A" w:rsidP="004A5BB6">
            <w:pPr>
              <w:keepLines/>
              <w:widowControl/>
              <w:jc w:val="center"/>
              <w:textAlignment w:val="center"/>
              <w:rPr>
                <w:rFonts w:eastAsia="方正仿宋_GBK"/>
                <w:color w:val="000000"/>
                <w:kern w:val="0"/>
                <w:szCs w:val="21"/>
              </w:rPr>
            </w:pPr>
          </w:p>
          <w:p w14:paraId="053846D0" w14:textId="77777777" w:rsidR="0058764A" w:rsidRDefault="0058764A" w:rsidP="004A5BB6">
            <w:pPr>
              <w:keepLines/>
              <w:widowControl/>
              <w:jc w:val="center"/>
              <w:textAlignment w:val="center"/>
              <w:rPr>
                <w:rFonts w:eastAsia="方正仿宋_GBK"/>
                <w:color w:val="000000"/>
                <w:kern w:val="0"/>
                <w:szCs w:val="21"/>
              </w:rPr>
            </w:pPr>
          </w:p>
          <w:p w14:paraId="5B014A90" w14:textId="77777777" w:rsidR="0058764A" w:rsidRDefault="0058764A" w:rsidP="004A5BB6">
            <w:pPr>
              <w:keepLines/>
              <w:widowControl/>
              <w:jc w:val="center"/>
              <w:textAlignment w:val="center"/>
              <w:rPr>
                <w:rFonts w:eastAsia="方正仿宋_GBK"/>
                <w:color w:val="000000"/>
                <w:kern w:val="0"/>
                <w:szCs w:val="21"/>
              </w:rPr>
            </w:pPr>
          </w:p>
          <w:p w14:paraId="5B966E92" w14:textId="77777777" w:rsidR="0058764A" w:rsidRDefault="0058764A" w:rsidP="004A5BB6">
            <w:pPr>
              <w:keepLines/>
              <w:widowControl/>
              <w:jc w:val="center"/>
              <w:textAlignment w:val="center"/>
              <w:rPr>
                <w:rFonts w:eastAsia="方正仿宋_GBK"/>
                <w:color w:val="000000"/>
                <w:kern w:val="0"/>
                <w:szCs w:val="21"/>
              </w:rPr>
            </w:pPr>
          </w:p>
          <w:p w14:paraId="351CC556" w14:textId="77777777" w:rsidR="0058764A" w:rsidRPr="00154288" w:rsidRDefault="0058764A" w:rsidP="004A5BB6">
            <w:pPr>
              <w:keepLines/>
              <w:widowControl/>
              <w:jc w:val="center"/>
              <w:textAlignment w:val="center"/>
              <w:rPr>
                <w:rFonts w:eastAsia="方正仿宋_GBK"/>
                <w:color w:val="000000"/>
                <w:kern w:val="0"/>
                <w:szCs w:val="21"/>
              </w:rPr>
            </w:pPr>
            <w:r>
              <w:rPr>
                <w:rFonts w:eastAsia="方正仿宋_GBK" w:hint="eastAsia"/>
                <w:color w:val="000000"/>
                <w:kern w:val="0"/>
                <w:szCs w:val="21"/>
              </w:rPr>
              <w:t>行政强制</w:t>
            </w:r>
          </w:p>
        </w:tc>
        <w:tc>
          <w:tcPr>
            <w:tcW w:w="757" w:type="pct"/>
            <w:tcBorders>
              <w:top w:val="single" w:sz="4" w:space="0" w:color="000000"/>
              <w:left w:val="single" w:sz="4" w:space="0" w:color="000000"/>
              <w:right w:val="single" w:sz="4" w:space="0" w:color="000000"/>
            </w:tcBorders>
            <w:shd w:val="clear" w:color="auto" w:fill="auto"/>
            <w:tcMar>
              <w:top w:w="15" w:type="dxa"/>
              <w:left w:w="15" w:type="dxa"/>
              <w:right w:w="15" w:type="dxa"/>
            </w:tcMar>
          </w:tcPr>
          <w:p w14:paraId="2BCB361B" w14:textId="77777777" w:rsidR="0058764A" w:rsidRDefault="0058764A" w:rsidP="004A5BB6">
            <w:pPr>
              <w:keepLines/>
              <w:widowControl/>
              <w:jc w:val="center"/>
              <w:textAlignment w:val="center"/>
              <w:rPr>
                <w:rFonts w:eastAsia="方正仿宋_GBK"/>
                <w:color w:val="000000"/>
                <w:kern w:val="0"/>
                <w:szCs w:val="21"/>
              </w:rPr>
            </w:pPr>
          </w:p>
          <w:p w14:paraId="2DE776B0" w14:textId="77777777" w:rsidR="0058764A" w:rsidRDefault="0058764A" w:rsidP="004A5BB6">
            <w:pPr>
              <w:keepLines/>
              <w:widowControl/>
              <w:jc w:val="center"/>
              <w:textAlignment w:val="center"/>
              <w:rPr>
                <w:rFonts w:eastAsia="方正仿宋_GBK"/>
                <w:color w:val="000000"/>
                <w:kern w:val="0"/>
                <w:szCs w:val="21"/>
              </w:rPr>
            </w:pPr>
          </w:p>
          <w:p w14:paraId="23C0FF5A" w14:textId="77777777" w:rsidR="0058764A" w:rsidRDefault="0058764A" w:rsidP="004A5BB6">
            <w:pPr>
              <w:keepLines/>
              <w:widowControl/>
              <w:jc w:val="center"/>
              <w:textAlignment w:val="center"/>
              <w:rPr>
                <w:rFonts w:eastAsia="方正仿宋_GBK"/>
                <w:color w:val="000000"/>
                <w:kern w:val="0"/>
                <w:szCs w:val="21"/>
              </w:rPr>
            </w:pPr>
          </w:p>
          <w:p w14:paraId="3E10E920" w14:textId="77777777" w:rsidR="0058764A" w:rsidRDefault="0058764A" w:rsidP="004A5BB6">
            <w:pPr>
              <w:keepLines/>
              <w:widowControl/>
              <w:jc w:val="center"/>
              <w:textAlignment w:val="center"/>
              <w:rPr>
                <w:rFonts w:eastAsia="方正仿宋_GBK"/>
                <w:color w:val="000000"/>
                <w:kern w:val="0"/>
                <w:szCs w:val="21"/>
              </w:rPr>
            </w:pPr>
          </w:p>
          <w:p w14:paraId="29CC4AC4" w14:textId="77777777" w:rsidR="0058764A" w:rsidRDefault="0058764A" w:rsidP="004A5BB6">
            <w:pPr>
              <w:keepLines/>
              <w:widowControl/>
              <w:jc w:val="center"/>
              <w:textAlignment w:val="center"/>
              <w:rPr>
                <w:rFonts w:eastAsia="方正仿宋_GBK"/>
                <w:color w:val="000000"/>
                <w:kern w:val="0"/>
                <w:szCs w:val="21"/>
              </w:rPr>
            </w:pPr>
          </w:p>
          <w:p w14:paraId="1D5D0863" w14:textId="77777777" w:rsidR="0058764A" w:rsidRDefault="0058764A" w:rsidP="004A5BB6">
            <w:pPr>
              <w:keepLines/>
              <w:widowControl/>
              <w:jc w:val="center"/>
              <w:textAlignment w:val="center"/>
              <w:rPr>
                <w:rFonts w:eastAsia="方正仿宋_GBK"/>
                <w:color w:val="000000"/>
                <w:kern w:val="0"/>
                <w:szCs w:val="21"/>
              </w:rPr>
            </w:pPr>
          </w:p>
          <w:p w14:paraId="151786DF" w14:textId="77777777" w:rsidR="0058764A" w:rsidRDefault="0058764A" w:rsidP="004A5BB6">
            <w:pPr>
              <w:keepLines/>
              <w:widowControl/>
              <w:jc w:val="center"/>
              <w:textAlignment w:val="center"/>
              <w:rPr>
                <w:rFonts w:eastAsia="方正仿宋_GBK"/>
                <w:color w:val="000000"/>
                <w:kern w:val="0"/>
                <w:szCs w:val="21"/>
              </w:rPr>
            </w:pPr>
          </w:p>
          <w:p w14:paraId="429DE8BC" w14:textId="77777777" w:rsidR="0058764A" w:rsidRDefault="0058764A" w:rsidP="004A5BB6">
            <w:pPr>
              <w:keepLines/>
              <w:widowControl/>
              <w:jc w:val="center"/>
              <w:textAlignment w:val="center"/>
              <w:rPr>
                <w:rFonts w:eastAsia="方正仿宋_GBK"/>
                <w:color w:val="000000"/>
                <w:kern w:val="0"/>
                <w:szCs w:val="21"/>
              </w:rPr>
            </w:pPr>
          </w:p>
          <w:p w14:paraId="3EF65854" w14:textId="77777777" w:rsidR="0058764A" w:rsidRPr="00154288" w:rsidRDefault="0058764A" w:rsidP="004A5BB6">
            <w:pPr>
              <w:keepLines/>
              <w:widowControl/>
              <w:jc w:val="center"/>
              <w:textAlignment w:val="center"/>
              <w:rPr>
                <w:rFonts w:eastAsia="方正仿宋_GBK"/>
                <w:color w:val="000000"/>
                <w:kern w:val="0"/>
                <w:szCs w:val="21"/>
              </w:rPr>
            </w:pPr>
            <w:r w:rsidRPr="00154288">
              <w:rPr>
                <w:rFonts w:eastAsia="方正仿宋_GBK"/>
                <w:color w:val="000000"/>
                <w:kern w:val="0"/>
                <w:szCs w:val="21"/>
              </w:rPr>
              <w:t>南京市浦口区城市管理局</w:t>
            </w:r>
          </w:p>
        </w:tc>
      </w:tr>
    </w:tbl>
    <w:p w14:paraId="2D6CFE7C" w14:textId="77777777" w:rsidR="007C0DAF" w:rsidRDefault="007C0DAF"/>
    <w:sectPr w:rsidR="007C0DAF" w:rsidSect="00154288">
      <w:footerReference w:type="default" r:id="rId8"/>
      <w:pgSz w:w="16838" w:h="11906" w:orient="landscape"/>
      <w:pgMar w:top="1588" w:right="2041" w:bottom="1588" w:left="2041" w:header="851" w:footer="992" w:gutter="0"/>
      <w:pgNumType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D278" w14:textId="77777777" w:rsidR="00F70C18" w:rsidRDefault="00F70C18" w:rsidP="007C0DAF">
      <w:r>
        <w:separator/>
      </w:r>
    </w:p>
  </w:endnote>
  <w:endnote w:type="continuationSeparator" w:id="0">
    <w:p w14:paraId="09313FAE" w14:textId="77777777" w:rsidR="00F70C18" w:rsidRDefault="00F70C18" w:rsidP="007C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91EE" w14:textId="77777777" w:rsidR="005E6A96" w:rsidRDefault="00F70C18">
    <w:pPr>
      <w:pStyle w:val="a3"/>
      <w:jc w:val="right"/>
    </w:pPr>
    <w:r>
      <w:pict w14:anchorId="475E5C72">
        <v:shapetype id="_x0000_t202" coordsize="21600,21600" o:spt="202" path="m,l,21600r21600,l21600,xe">
          <v:stroke joinstyle="miter"/>
          <v:path gradientshapeok="t" o:connecttype="rect"/>
        </v:shapetype>
        <v:shape id="_x0000_s2049" type="#_x0000_t202" style="position:absolute;left:0;text-align:left;margin-left:-16.9pt;margin-top:0;width:39.05pt;height:15.55pt;z-index:251660288;mso-wrap-style:none;mso-position-horizontal:outside;mso-position-horizontal-relative:margin" filled="f" stroked="f">
          <v:textbox style="mso-fit-shape-to-text:t" inset="0,0,0,0">
            <w:txbxContent>
              <w:p w14:paraId="0A0D533D" w14:textId="77777777" w:rsidR="005E6A96" w:rsidRDefault="005E6A96">
                <w:pPr>
                  <w:pStyle w:val="a3"/>
                  <w:wordWrap w:val="0"/>
                  <w:jc w:val="right"/>
                </w:pPr>
                <w:r>
                  <w:rPr>
                    <w:rFonts w:hint="eastAsia"/>
                    <w:sz w:val="24"/>
                    <w:szCs w:val="24"/>
                  </w:rPr>
                  <w:t>—</w:t>
                </w:r>
                <w:r>
                  <w:rPr>
                    <w:rFonts w:hint="eastAsia"/>
                  </w:rPr>
                  <w:t xml:space="preserve"> </w:t>
                </w:r>
                <w:r w:rsidR="00A252C3">
                  <w:rPr>
                    <w:rFonts w:ascii="Times New Roman" w:hAnsi="Times New Roman"/>
                    <w:sz w:val="24"/>
                    <w:szCs w:val="24"/>
                  </w:rPr>
                  <w:fldChar w:fldCharType="begin"/>
                </w:r>
                <w:r>
                  <w:rPr>
                    <w:rFonts w:ascii="Times New Roman" w:hAnsi="Times New Roman"/>
                    <w:sz w:val="24"/>
                    <w:szCs w:val="24"/>
                  </w:rPr>
                  <w:instrText>PAGE   \* MERGEFORMAT</w:instrText>
                </w:r>
                <w:r w:rsidR="00A252C3">
                  <w:rPr>
                    <w:rFonts w:ascii="Times New Roman" w:hAnsi="Times New Roman"/>
                    <w:sz w:val="24"/>
                    <w:szCs w:val="24"/>
                  </w:rPr>
                  <w:fldChar w:fldCharType="separate"/>
                </w:r>
                <w:r w:rsidR="004A5BB6" w:rsidRPr="004A5BB6">
                  <w:rPr>
                    <w:rFonts w:ascii="Times New Roman" w:hAnsi="Times New Roman"/>
                    <w:noProof/>
                    <w:sz w:val="24"/>
                    <w:szCs w:val="24"/>
                    <w:lang w:val="zh-CN"/>
                  </w:rPr>
                  <w:t>1</w:t>
                </w:r>
                <w:r w:rsidR="00A252C3">
                  <w:rPr>
                    <w:rFonts w:ascii="Times New Roman" w:hAnsi="Times New Roman"/>
                    <w:sz w:val="24"/>
                    <w:szCs w:val="24"/>
                  </w:rPr>
                  <w:fldChar w:fldCharType="end"/>
                </w:r>
                <w:r>
                  <w:rPr>
                    <w:rFonts w:hint="eastAsia"/>
                  </w:rPr>
                  <w:t xml:space="preserve"> </w:t>
                </w:r>
                <w:r>
                  <w:rPr>
                    <w:rFonts w:hint="eastAsia"/>
                    <w:sz w:val="24"/>
                    <w:szCs w:val="24"/>
                  </w:rPr>
                  <w:t>—</w:t>
                </w:r>
              </w:p>
            </w:txbxContent>
          </v:textbox>
          <w10:wrap anchorx="margin"/>
        </v:shape>
      </w:pict>
    </w:r>
  </w:p>
  <w:p w14:paraId="10AD149B" w14:textId="77777777" w:rsidR="005E6A96" w:rsidRDefault="005E6A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0EF6" w14:textId="77777777" w:rsidR="00F70C18" w:rsidRDefault="00F70C18" w:rsidP="007C0DAF">
      <w:r>
        <w:separator/>
      </w:r>
    </w:p>
  </w:footnote>
  <w:footnote w:type="continuationSeparator" w:id="0">
    <w:p w14:paraId="2CB21DDE" w14:textId="77777777" w:rsidR="00F70C18" w:rsidRDefault="00F70C18" w:rsidP="007C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9"/>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0588E"/>
    <w:rsid w:val="00025720"/>
    <w:rsid w:val="00044796"/>
    <w:rsid w:val="000901F8"/>
    <w:rsid w:val="00123BA5"/>
    <w:rsid w:val="00154288"/>
    <w:rsid w:val="001F36C5"/>
    <w:rsid w:val="00247833"/>
    <w:rsid w:val="00326280"/>
    <w:rsid w:val="003A5ED0"/>
    <w:rsid w:val="00401BF6"/>
    <w:rsid w:val="00490569"/>
    <w:rsid w:val="004A5BB6"/>
    <w:rsid w:val="0058764A"/>
    <w:rsid w:val="005E6A96"/>
    <w:rsid w:val="00601E02"/>
    <w:rsid w:val="0070588E"/>
    <w:rsid w:val="00732217"/>
    <w:rsid w:val="00746D6F"/>
    <w:rsid w:val="00752C3A"/>
    <w:rsid w:val="007C0DAF"/>
    <w:rsid w:val="0099049D"/>
    <w:rsid w:val="00A252C3"/>
    <w:rsid w:val="00B8466B"/>
    <w:rsid w:val="00C507B6"/>
    <w:rsid w:val="00CE0860"/>
    <w:rsid w:val="00DF5906"/>
    <w:rsid w:val="00ED2080"/>
    <w:rsid w:val="00F70C18"/>
    <w:rsid w:val="00FD5C82"/>
    <w:rsid w:val="00FE3A05"/>
    <w:rsid w:val="3FCD3AD7"/>
    <w:rsid w:val="4DCA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58F149"/>
  <w15:docId w15:val="{CFD259A5-44C3-40B5-A27A-01101F54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D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0DA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semiHidden/>
    <w:unhideWhenUsed/>
    <w:qFormat/>
    <w:rsid w:val="007C0DAF"/>
    <w:pPr>
      <w:pBdr>
        <w:bottom w:val="single" w:sz="6" w:space="1" w:color="auto"/>
      </w:pBdr>
      <w:tabs>
        <w:tab w:val="center" w:pos="4153"/>
        <w:tab w:val="right" w:pos="8306"/>
      </w:tabs>
      <w:snapToGrid w:val="0"/>
      <w:jc w:val="center"/>
    </w:pPr>
    <w:rPr>
      <w:sz w:val="18"/>
      <w:szCs w:val="18"/>
    </w:rPr>
  </w:style>
  <w:style w:type="character" w:customStyle="1" w:styleId="Char">
    <w:name w:val="页脚 Char"/>
    <w:uiPriority w:val="99"/>
    <w:qFormat/>
    <w:rsid w:val="007C0DAF"/>
    <w:rPr>
      <w:sz w:val="18"/>
      <w:szCs w:val="18"/>
    </w:rPr>
  </w:style>
  <w:style w:type="character" w:customStyle="1" w:styleId="a4">
    <w:name w:val="页脚 字符"/>
    <w:basedOn w:val="a0"/>
    <w:link w:val="a3"/>
    <w:uiPriority w:val="99"/>
    <w:semiHidden/>
    <w:qFormat/>
    <w:rsid w:val="007C0DAF"/>
    <w:rPr>
      <w:rFonts w:ascii="Times New Roman" w:eastAsia="宋体" w:hAnsi="Times New Roman" w:cs="Times New Roman"/>
      <w:sz w:val="18"/>
      <w:szCs w:val="18"/>
    </w:rPr>
  </w:style>
  <w:style w:type="character" w:customStyle="1" w:styleId="a6">
    <w:name w:val="页眉 字符"/>
    <w:basedOn w:val="a0"/>
    <w:link w:val="a5"/>
    <w:uiPriority w:val="99"/>
    <w:semiHidden/>
    <w:qFormat/>
    <w:rsid w:val="007C0DAF"/>
    <w:rPr>
      <w:rFonts w:ascii="Times New Roman" w:eastAsia="宋体" w:hAnsi="Times New Roman" w:cs="Times New Roman"/>
      <w:sz w:val="18"/>
      <w:szCs w:val="18"/>
    </w:rPr>
  </w:style>
  <w:style w:type="character" w:customStyle="1" w:styleId="font41">
    <w:name w:val="font41"/>
    <w:basedOn w:val="a0"/>
    <w:rsid w:val="007C0DAF"/>
    <w:rPr>
      <w:rFonts w:ascii="宋体" w:eastAsia="宋体" w:hAnsi="宋体" w:cs="宋体" w:hint="eastAsia"/>
      <w:color w:val="000000"/>
      <w:sz w:val="20"/>
      <w:szCs w:val="20"/>
      <w:u w:val="none"/>
    </w:rPr>
  </w:style>
  <w:style w:type="character" w:customStyle="1" w:styleId="font31">
    <w:name w:val="font31"/>
    <w:basedOn w:val="a0"/>
    <w:rsid w:val="007C0DAF"/>
    <w:rPr>
      <w:rFonts w:ascii="宋体" w:eastAsia="宋体" w:hAnsi="宋体" w:cs="宋体" w:hint="eastAsia"/>
      <w:color w:val="000000"/>
      <w:sz w:val="20"/>
      <w:szCs w:val="20"/>
      <w:u w:val="none"/>
    </w:rPr>
  </w:style>
  <w:style w:type="character" w:customStyle="1" w:styleId="font21">
    <w:name w:val="font21"/>
    <w:basedOn w:val="a0"/>
    <w:rsid w:val="007C0DAF"/>
    <w:rPr>
      <w:rFonts w:ascii="宋体" w:eastAsia="宋体" w:hAnsi="宋体" w:cs="宋体" w:hint="eastAsia"/>
      <w:color w:val="000000"/>
      <w:sz w:val="20"/>
      <w:szCs w:val="20"/>
      <w:u w:val="none"/>
    </w:rPr>
  </w:style>
  <w:style w:type="character" w:customStyle="1" w:styleId="font11">
    <w:name w:val="font11"/>
    <w:basedOn w:val="a0"/>
    <w:rsid w:val="007C0DAF"/>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95818">
      <w:bodyDiv w:val="1"/>
      <w:marLeft w:val="0"/>
      <w:marRight w:val="0"/>
      <w:marTop w:val="0"/>
      <w:marBottom w:val="0"/>
      <w:divBdr>
        <w:top w:val="none" w:sz="0" w:space="0" w:color="auto"/>
        <w:left w:val="none" w:sz="0" w:space="0" w:color="auto"/>
        <w:bottom w:val="none" w:sz="0" w:space="0" w:color="auto"/>
        <w:right w:val="none" w:sz="0" w:space="0" w:color="auto"/>
      </w:divBdr>
    </w:div>
    <w:div w:id="492189163">
      <w:bodyDiv w:val="1"/>
      <w:marLeft w:val="0"/>
      <w:marRight w:val="0"/>
      <w:marTop w:val="0"/>
      <w:marBottom w:val="0"/>
      <w:divBdr>
        <w:top w:val="none" w:sz="0" w:space="0" w:color="auto"/>
        <w:left w:val="none" w:sz="0" w:space="0" w:color="auto"/>
        <w:bottom w:val="none" w:sz="0" w:space="0" w:color="auto"/>
        <w:right w:val="none" w:sz="0" w:space="0" w:color="auto"/>
      </w:divBdr>
    </w:div>
    <w:div w:id="686836445">
      <w:bodyDiv w:val="1"/>
      <w:marLeft w:val="0"/>
      <w:marRight w:val="0"/>
      <w:marTop w:val="0"/>
      <w:marBottom w:val="0"/>
      <w:divBdr>
        <w:top w:val="none" w:sz="0" w:space="0" w:color="auto"/>
        <w:left w:val="none" w:sz="0" w:space="0" w:color="auto"/>
        <w:bottom w:val="none" w:sz="0" w:space="0" w:color="auto"/>
        <w:right w:val="none" w:sz="0" w:space="0" w:color="auto"/>
      </w:divBdr>
    </w:div>
    <w:div w:id="998269985">
      <w:bodyDiv w:val="1"/>
      <w:marLeft w:val="0"/>
      <w:marRight w:val="0"/>
      <w:marTop w:val="0"/>
      <w:marBottom w:val="0"/>
      <w:divBdr>
        <w:top w:val="none" w:sz="0" w:space="0" w:color="auto"/>
        <w:left w:val="none" w:sz="0" w:space="0" w:color="auto"/>
        <w:bottom w:val="none" w:sz="0" w:space="0" w:color="auto"/>
        <w:right w:val="none" w:sz="0" w:space="0" w:color="auto"/>
      </w:divBdr>
    </w:div>
    <w:div w:id="1107848949">
      <w:bodyDiv w:val="1"/>
      <w:marLeft w:val="0"/>
      <w:marRight w:val="0"/>
      <w:marTop w:val="0"/>
      <w:marBottom w:val="0"/>
      <w:divBdr>
        <w:top w:val="none" w:sz="0" w:space="0" w:color="auto"/>
        <w:left w:val="none" w:sz="0" w:space="0" w:color="auto"/>
        <w:bottom w:val="none" w:sz="0" w:space="0" w:color="auto"/>
        <w:right w:val="none" w:sz="0" w:space="0" w:color="auto"/>
      </w:divBdr>
    </w:div>
    <w:div w:id="131086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DAF340FD-2503-44F1-9814-DCD66DEAE2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3214</Words>
  <Characters>18320</Characters>
  <Application>Microsoft Office Word</Application>
  <DocSecurity>0</DocSecurity>
  <Lines>152</Lines>
  <Paragraphs>42</Paragraphs>
  <ScaleCrop>false</ScaleCrop>
  <Company>HP Inc.</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王春雨(wangchunyu)</dc:creator>
  <cp:lastModifiedBy>Administrator</cp:lastModifiedBy>
  <cp:revision>16</cp:revision>
  <cp:lastPrinted>2020-09-25T06:07:00Z</cp:lastPrinted>
  <dcterms:created xsi:type="dcterms:W3CDTF">2020-09-25T01:47:00Z</dcterms:created>
  <dcterms:modified xsi:type="dcterms:W3CDTF">2024-10-24T07:49:00Z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