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C08B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napToGrid w:val="0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napToGrid w:val="0"/>
          <w:sz w:val="44"/>
          <w:szCs w:val="44"/>
          <w:u w:val="none"/>
          <w:lang w:val="en-US" w:eastAsia="zh-CN"/>
        </w:rPr>
        <w:t>南京市浦口区工业和信息化局2025年度行政检查计划</w:t>
      </w:r>
    </w:p>
    <w:p w14:paraId="03074A4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hint="default" w:ascii="Times New Roman" w:hAnsi="Times New Roman" w:eastAsia="方正小标宋_GBK" w:cs="Times New Roman"/>
          <w:snapToGrid w:val="0"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napToGrid w:val="0"/>
          <w:sz w:val="36"/>
          <w:szCs w:val="36"/>
          <w:u w:val="none"/>
          <w:lang w:val="en-US" w:eastAsia="zh-CN"/>
        </w:rPr>
        <w:t>一、单部门检查计划</w:t>
      </w:r>
    </w:p>
    <w:tbl>
      <w:tblPr>
        <w:tblStyle w:val="9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988"/>
        <w:gridCol w:w="1497"/>
        <w:gridCol w:w="3495"/>
        <w:gridCol w:w="1559"/>
        <w:gridCol w:w="1867"/>
        <w:gridCol w:w="2231"/>
        <w:gridCol w:w="1338"/>
      </w:tblGrid>
      <w:tr w14:paraId="45F88E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tblHeader/>
        </w:trPr>
        <w:tc>
          <w:tcPr>
            <w:tcW w:w="274" w:type="pct"/>
            <w:vAlign w:val="center"/>
          </w:tcPr>
          <w:p w14:paraId="5DF9F683">
            <w:pPr>
              <w:pStyle w:val="3"/>
              <w:spacing w:line="30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672" w:type="pct"/>
            <w:vAlign w:val="center"/>
          </w:tcPr>
          <w:p w14:paraId="3F60153B">
            <w:pPr>
              <w:pStyle w:val="3"/>
              <w:spacing w:line="30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</w:rPr>
              <w:t>任务制定单位</w:t>
            </w:r>
          </w:p>
        </w:tc>
        <w:tc>
          <w:tcPr>
            <w:tcW w:w="506" w:type="pct"/>
            <w:vAlign w:val="center"/>
          </w:tcPr>
          <w:p w14:paraId="4521135E">
            <w:pPr>
              <w:pStyle w:val="3"/>
              <w:spacing w:line="30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任务名称</w:t>
            </w:r>
          </w:p>
        </w:tc>
        <w:tc>
          <w:tcPr>
            <w:tcW w:w="1181" w:type="pct"/>
            <w:vAlign w:val="center"/>
          </w:tcPr>
          <w:p w14:paraId="04DC66E3">
            <w:pPr>
              <w:pStyle w:val="3"/>
              <w:spacing w:line="30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检查事项</w:t>
            </w:r>
          </w:p>
        </w:tc>
        <w:tc>
          <w:tcPr>
            <w:tcW w:w="527" w:type="pct"/>
            <w:vAlign w:val="center"/>
          </w:tcPr>
          <w:p w14:paraId="259440EA">
            <w:pPr>
              <w:pStyle w:val="3"/>
              <w:spacing w:line="30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检查对象</w:t>
            </w:r>
          </w:p>
        </w:tc>
        <w:tc>
          <w:tcPr>
            <w:tcW w:w="631" w:type="pct"/>
            <w:vAlign w:val="center"/>
          </w:tcPr>
          <w:p w14:paraId="3804BAE3">
            <w:pPr>
              <w:pStyle w:val="3"/>
              <w:spacing w:line="30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检查方式</w:t>
            </w:r>
          </w:p>
        </w:tc>
        <w:tc>
          <w:tcPr>
            <w:tcW w:w="754" w:type="pct"/>
            <w:vAlign w:val="center"/>
          </w:tcPr>
          <w:p w14:paraId="733FA000">
            <w:pPr>
              <w:pStyle w:val="3"/>
              <w:spacing w:line="30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抽取比例</w:t>
            </w: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</w:rPr>
              <w:t>或数量</w:t>
            </w:r>
          </w:p>
        </w:tc>
        <w:tc>
          <w:tcPr>
            <w:tcW w:w="452" w:type="pct"/>
            <w:tcBorders>
              <w:right w:val="single" w:color="auto" w:sz="4" w:space="0"/>
            </w:tcBorders>
            <w:vAlign w:val="center"/>
          </w:tcPr>
          <w:p w14:paraId="49DB2FD8">
            <w:pPr>
              <w:pStyle w:val="3"/>
              <w:spacing w:line="30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检查层级</w:t>
            </w:r>
          </w:p>
        </w:tc>
      </w:tr>
      <w:tr w14:paraId="5152DE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4" w:type="pct"/>
            <w:vAlign w:val="center"/>
          </w:tcPr>
          <w:p w14:paraId="2C4102DB">
            <w:pPr>
              <w:pStyle w:val="3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1</w:t>
            </w:r>
          </w:p>
        </w:tc>
        <w:tc>
          <w:tcPr>
            <w:tcW w:w="672" w:type="pct"/>
            <w:vAlign w:val="center"/>
          </w:tcPr>
          <w:p w14:paraId="6A1D6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kern w:val="0"/>
                <w:sz w:val="24"/>
                <w:szCs w:val="24"/>
                <w:lang w:val="en-US" w:eastAsia="zh-CN"/>
              </w:rPr>
              <w:t>区工信局</w:t>
            </w:r>
          </w:p>
        </w:tc>
        <w:tc>
          <w:tcPr>
            <w:tcW w:w="506" w:type="pct"/>
            <w:vAlign w:val="center"/>
          </w:tcPr>
          <w:p w14:paraId="6DD3F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用能单位使用能源检查</w:t>
            </w:r>
          </w:p>
        </w:tc>
        <w:tc>
          <w:tcPr>
            <w:tcW w:w="1181" w:type="pct"/>
            <w:vAlign w:val="center"/>
          </w:tcPr>
          <w:p w14:paraId="64C266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用能单位使用能源检查</w:t>
            </w:r>
          </w:p>
        </w:tc>
        <w:tc>
          <w:tcPr>
            <w:tcW w:w="527" w:type="pct"/>
            <w:vAlign w:val="center"/>
          </w:tcPr>
          <w:p w14:paraId="3B01E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用能单位</w:t>
            </w:r>
          </w:p>
        </w:tc>
        <w:tc>
          <w:tcPr>
            <w:tcW w:w="631" w:type="pct"/>
            <w:vAlign w:val="center"/>
          </w:tcPr>
          <w:p w14:paraId="50C09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kern w:val="0"/>
                <w:sz w:val="24"/>
                <w:szCs w:val="24"/>
                <w:lang w:val="en-US" w:eastAsia="zh-CN"/>
              </w:rPr>
              <w:t>现场检查，“双随机、一公开”方式</w:t>
            </w:r>
          </w:p>
        </w:tc>
        <w:tc>
          <w:tcPr>
            <w:tcW w:w="754" w:type="pct"/>
            <w:vAlign w:val="center"/>
          </w:tcPr>
          <w:p w14:paraId="27E5B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2" w:type="pct"/>
            <w:tcBorders>
              <w:right w:val="single" w:color="auto" w:sz="4" w:space="0"/>
            </w:tcBorders>
            <w:vAlign w:val="center"/>
          </w:tcPr>
          <w:p w14:paraId="75E03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kern w:val="0"/>
                <w:sz w:val="24"/>
                <w:szCs w:val="24"/>
                <w:lang w:val="en-US" w:eastAsia="zh-CN"/>
              </w:rPr>
              <w:t>区级</w:t>
            </w:r>
          </w:p>
        </w:tc>
      </w:tr>
    </w:tbl>
    <w:p w14:paraId="7E13F9C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jc w:val="both"/>
        <w:textAlignment w:val="auto"/>
        <w:rPr>
          <w:rFonts w:hint="eastAsia" w:ascii="Times New Roman" w:hAnsi="Times New Roman" w:eastAsia="方正小标宋_GBK" w:cs="Times New Roman"/>
          <w:snapToGrid w:val="0"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napToGrid w:val="0"/>
          <w:sz w:val="36"/>
          <w:szCs w:val="36"/>
          <w:u w:val="none"/>
          <w:lang w:val="en-US" w:eastAsia="zh-CN"/>
        </w:rPr>
        <w:t>二、部门联合监管计划</w:t>
      </w:r>
    </w:p>
    <w:tbl>
      <w:tblPr>
        <w:tblStyle w:val="9"/>
        <w:tblW w:w="498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444"/>
        <w:gridCol w:w="933"/>
        <w:gridCol w:w="1231"/>
        <w:gridCol w:w="1639"/>
        <w:gridCol w:w="3652"/>
        <w:gridCol w:w="1095"/>
        <w:gridCol w:w="1580"/>
        <w:gridCol w:w="995"/>
        <w:gridCol w:w="839"/>
        <w:gridCol w:w="951"/>
      </w:tblGrid>
      <w:tr w14:paraId="14FFCA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tblHeader/>
        </w:trPr>
        <w:tc>
          <w:tcPr>
            <w:tcW w:w="133" w:type="pct"/>
            <w:vAlign w:val="center"/>
          </w:tcPr>
          <w:p w14:paraId="132A3BC6">
            <w:pPr>
              <w:pStyle w:val="3"/>
              <w:spacing w:line="28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序</w:t>
            </w:r>
          </w:p>
          <w:p w14:paraId="32A55D1C">
            <w:pPr>
              <w:pStyle w:val="3"/>
              <w:spacing w:line="28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号</w:t>
            </w:r>
          </w:p>
        </w:tc>
        <w:tc>
          <w:tcPr>
            <w:tcW w:w="489" w:type="pct"/>
            <w:vAlign w:val="center"/>
          </w:tcPr>
          <w:p w14:paraId="3BBAECD9">
            <w:pPr>
              <w:pStyle w:val="3"/>
              <w:spacing w:line="28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任务名称</w:t>
            </w:r>
          </w:p>
        </w:tc>
        <w:tc>
          <w:tcPr>
            <w:tcW w:w="316" w:type="pct"/>
            <w:vAlign w:val="center"/>
          </w:tcPr>
          <w:p w14:paraId="03712565">
            <w:pPr>
              <w:pStyle w:val="3"/>
              <w:spacing w:line="28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</w:rPr>
              <w:t>行业</w:t>
            </w:r>
          </w:p>
          <w:p w14:paraId="050BA5A4">
            <w:pPr>
              <w:pStyle w:val="3"/>
              <w:spacing w:line="28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领域</w:t>
            </w:r>
          </w:p>
        </w:tc>
        <w:tc>
          <w:tcPr>
            <w:tcW w:w="2209" w:type="pct"/>
            <w:gridSpan w:val="3"/>
            <w:vAlign w:val="center"/>
          </w:tcPr>
          <w:p w14:paraId="667E04E8">
            <w:pPr>
              <w:pStyle w:val="3"/>
              <w:spacing w:line="28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</w:rPr>
              <w:t>联合检查</w:t>
            </w: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部门与检查事项</w:t>
            </w:r>
          </w:p>
        </w:tc>
        <w:tc>
          <w:tcPr>
            <w:tcW w:w="371" w:type="pct"/>
            <w:vAlign w:val="center"/>
          </w:tcPr>
          <w:p w14:paraId="3A67C1AA">
            <w:pPr>
              <w:pStyle w:val="3"/>
              <w:spacing w:line="28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检查对象</w:t>
            </w:r>
          </w:p>
        </w:tc>
        <w:tc>
          <w:tcPr>
            <w:tcW w:w="535" w:type="pct"/>
            <w:tcBorders>
              <w:right w:val="single" w:color="auto" w:sz="4" w:space="0"/>
            </w:tcBorders>
            <w:vAlign w:val="center"/>
          </w:tcPr>
          <w:p w14:paraId="3D903498">
            <w:pPr>
              <w:pStyle w:val="3"/>
              <w:spacing w:line="28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检查方式</w:t>
            </w:r>
          </w:p>
        </w:tc>
        <w:tc>
          <w:tcPr>
            <w:tcW w:w="337" w:type="pct"/>
            <w:tcBorders>
              <w:left w:val="single" w:color="auto" w:sz="4" w:space="0"/>
            </w:tcBorders>
            <w:vAlign w:val="center"/>
          </w:tcPr>
          <w:p w14:paraId="44335586">
            <w:pPr>
              <w:pStyle w:val="3"/>
              <w:spacing w:line="28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</w:rPr>
              <w:t>抽取比例</w:t>
            </w:r>
          </w:p>
          <w:p w14:paraId="0F74B22C">
            <w:pPr>
              <w:pStyle w:val="3"/>
              <w:spacing w:line="28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</w:rPr>
              <w:t>或数量</w:t>
            </w:r>
          </w:p>
        </w:tc>
        <w:tc>
          <w:tcPr>
            <w:tcW w:w="284" w:type="pct"/>
            <w:tcBorders>
              <w:right w:val="single" w:color="auto" w:sz="4" w:space="0"/>
            </w:tcBorders>
            <w:vAlign w:val="center"/>
          </w:tcPr>
          <w:p w14:paraId="70BF9B15">
            <w:pPr>
              <w:pStyle w:val="3"/>
              <w:spacing w:line="28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检查</w:t>
            </w:r>
          </w:p>
          <w:p w14:paraId="17ED201D">
            <w:pPr>
              <w:pStyle w:val="3"/>
              <w:spacing w:line="28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层级</w:t>
            </w:r>
          </w:p>
        </w:tc>
        <w:tc>
          <w:tcPr>
            <w:tcW w:w="322" w:type="pct"/>
            <w:tcBorders>
              <w:right w:val="single" w:color="auto" w:sz="4" w:space="0"/>
            </w:tcBorders>
            <w:vAlign w:val="center"/>
          </w:tcPr>
          <w:p w14:paraId="78E71647">
            <w:pPr>
              <w:pStyle w:val="3"/>
              <w:spacing w:line="280" w:lineRule="exact"/>
              <w:ind w:left="-119" w:leftChars="-57" w:right="-113" w:rightChars="-54"/>
              <w:jc w:val="center"/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  <w:lang w:eastAsia="zh-CN"/>
              </w:rPr>
              <w:t>责任</w:t>
            </w:r>
          </w:p>
          <w:p w14:paraId="74D21367">
            <w:pPr>
              <w:pStyle w:val="3"/>
              <w:spacing w:line="280" w:lineRule="exact"/>
              <w:ind w:left="-119" w:leftChars="-57" w:right="-113" w:rightChars="-54"/>
              <w:jc w:val="center"/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  <w:lang w:eastAsia="zh-CN"/>
              </w:rPr>
              <w:t>处室</w:t>
            </w:r>
          </w:p>
        </w:tc>
      </w:tr>
      <w:tr w14:paraId="2507B5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3" w:type="pct"/>
            <w:vMerge w:val="restart"/>
            <w:vAlign w:val="center"/>
          </w:tcPr>
          <w:p w14:paraId="55E3FAD4"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89" w:type="pct"/>
            <w:vMerge w:val="restart"/>
            <w:vAlign w:val="center"/>
          </w:tcPr>
          <w:p w14:paraId="28B31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kern w:val="0"/>
                <w:sz w:val="24"/>
                <w:szCs w:val="24"/>
                <w:lang w:val="en-US" w:eastAsia="zh-CN"/>
              </w:rPr>
              <w:t>固定资产投资项目节能审查检查</w:t>
            </w:r>
          </w:p>
        </w:tc>
        <w:tc>
          <w:tcPr>
            <w:tcW w:w="316" w:type="pct"/>
            <w:vMerge w:val="restart"/>
            <w:vAlign w:val="center"/>
          </w:tcPr>
          <w:p w14:paraId="3C695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kern w:val="0"/>
                <w:sz w:val="24"/>
                <w:szCs w:val="24"/>
                <w:lang w:val="en-US" w:eastAsia="zh-CN"/>
              </w:rPr>
              <w:t>固定资产投资</w:t>
            </w:r>
          </w:p>
        </w:tc>
        <w:tc>
          <w:tcPr>
            <w:tcW w:w="417" w:type="pct"/>
            <w:tcBorders>
              <w:right w:val="single" w:color="auto" w:sz="4" w:space="0"/>
            </w:tcBorders>
            <w:vAlign w:val="center"/>
          </w:tcPr>
          <w:p w14:paraId="55588470">
            <w:pPr>
              <w:spacing w:line="280" w:lineRule="exact"/>
              <w:ind w:right="-67" w:rightChars="-32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kern w:val="0"/>
                <w:sz w:val="24"/>
                <w:szCs w:val="24"/>
              </w:rPr>
              <w:t>发起部门</w:t>
            </w:r>
          </w:p>
        </w:tc>
        <w:tc>
          <w:tcPr>
            <w:tcW w:w="555" w:type="pct"/>
            <w:tcBorders>
              <w:left w:val="single" w:color="auto" w:sz="4" w:space="0"/>
            </w:tcBorders>
            <w:vAlign w:val="center"/>
          </w:tcPr>
          <w:p w14:paraId="7D4398DA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区工信局</w:t>
            </w:r>
          </w:p>
        </w:tc>
        <w:tc>
          <w:tcPr>
            <w:tcW w:w="1236" w:type="pct"/>
            <w:vAlign w:val="center"/>
          </w:tcPr>
          <w:p w14:paraId="70426D59">
            <w:pPr>
              <w:spacing w:line="28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固定资产投资项目节能审查检查</w:t>
            </w:r>
          </w:p>
        </w:tc>
        <w:tc>
          <w:tcPr>
            <w:tcW w:w="371" w:type="pct"/>
            <w:vMerge w:val="restart"/>
            <w:vAlign w:val="center"/>
          </w:tcPr>
          <w:p w14:paraId="4D2FE62D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kern w:val="0"/>
                <w:sz w:val="24"/>
                <w:szCs w:val="24"/>
                <w:lang w:val="en-US" w:eastAsia="zh-CN"/>
              </w:rPr>
              <w:t>固定资产投资项目</w:t>
            </w:r>
          </w:p>
        </w:tc>
        <w:tc>
          <w:tcPr>
            <w:tcW w:w="535" w:type="pct"/>
            <w:vMerge w:val="restart"/>
            <w:tcBorders>
              <w:right w:val="single" w:color="auto" w:sz="4" w:space="0"/>
            </w:tcBorders>
            <w:vAlign w:val="center"/>
          </w:tcPr>
          <w:p w14:paraId="7EB44F0A">
            <w:pPr>
              <w:spacing w:line="280" w:lineRule="exact"/>
              <w:jc w:val="center"/>
              <w:rPr>
                <w:rFonts w:hint="default" w:ascii="Times New Roman" w:hAnsi="Times New Roman" w:eastAsia="方正仿宋_GBK" w:cs="方正仿宋_GBK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kern w:val="0"/>
                <w:sz w:val="24"/>
                <w:szCs w:val="24"/>
                <w:lang w:val="en-US" w:eastAsia="zh-CN"/>
              </w:rPr>
              <w:t>现场检查，“双随机、一公开”方式，跨部门联合检查</w:t>
            </w:r>
          </w:p>
        </w:tc>
        <w:tc>
          <w:tcPr>
            <w:tcW w:w="337" w:type="pct"/>
            <w:vMerge w:val="restart"/>
            <w:tcBorders>
              <w:left w:val="single" w:color="auto" w:sz="4" w:space="0"/>
            </w:tcBorders>
            <w:vAlign w:val="center"/>
          </w:tcPr>
          <w:p w14:paraId="504F06DF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4" w:type="pct"/>
            <w:vMerge w:val="restart"/>
            <w:tcBorders>
              <w:right w:val="single" w:color="auto" w:sz="4" w:space="0"/>
            </w:tcBorders>
            <w:vAlign w:val="center"/>
          </w:tcPr>
          <w:p w14:paraId="09A54416"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322" w:type="pct"/>
            <w:tcBorders>
              <w:right w:val="single" w:color="auto" w:sz="4" w:space="0"/>
            </w:tcBorders>
            <w:vAlign w:val="center"/>
          </w:tcPr>
          <w:p w14:paraId="35EB6963"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运行科</w:t>
            </w:r>
          </w:p>
        </w:tc>
      </w:tr>
      <w:tr w14:paraId="0A9DDB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3" w:type="pct"/>
            <w:vMerge w:val="continue"/>
            <w:vAlign w:val="center"/>
          </w:tcPr>
          <w:p w14:paraId="6FB38C1D">
            <w:pPr>
              <w:pStyle w:val="3"/>
              <w:spacing w:line="28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</w:p>
        </w:tc>
        <w:tc>
          <w:tcPr>
            <w:tcW w:w="489" w:type="pct"/>
            <w:vMerge w:val="continue"/>
            <w:vAlign w:val="center"/>
          </w:tcPr>
          <w:p w14:paraId="6D6A839E">
            <w:pPr>
              <w:spacing w:line="280" w:lineRule="exact"/>
              <w:ind w:right="-67" w:rightChars="-32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 w:val="continue"/>
            <w:vAlign w:val="center"/>
          </w:tcPr>
          <w:p w14:paraId="380BA57A">
            <w:pPr>
              <w:spacing w:line="280" w:lineRule="exact"/>
              <w:ind w:right="-67" w:rightChars="-32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tcBorders>
              <w:right w:val="single" w:color="auto" w:sz="4" w:space="0"/>
            </w:tcBorders>
            <w:vAlign w:val="center"/>
          </w:tcPr>
          <w:p w14:paraId="2827D146">
            <w:pPr>
              <w:spacing w:line="280" w:lineRule="exact"/>
              <w:ind w:right="-67" w:rightChars="-32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kern w:val="0"/>
                <w:sz w:val="24"/>
                <w:szCs w:val="24"/>
                <w:highlight w:val="none"/>
              </w:rPr>
              <w:t>参与部门</w:t>
            </w:r>
          </w:p>
        </w:tc>
        <w:tc>
          <w:tcPr>
            <w:tcW w:w="555" w:type="pct"/>
            <w:tcBorders>
              <w:left w:val="single" w:color="auto" w:sz="4" w:space="0"/>
            </w:tcBorders>
            <w:vAlign w:val="center"/>
          </w:tcPr>
          <w:p w14:paraId="243F5C7C">
            <w:pPr>
              <w:spacing w:line="280" w:lineRule="exact"/>
              <w:ind w:right="-67" w:rightChars="-32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236" w:type="pct"/>
            <w:vAlign w:val="center"/>
          </w:tcPr>
          <w:p w14:paraId="594100CB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对特种设备使用单位的监督检查</w:t>
            </w:r>
          </w:p>
        </w:tc>
        <w:tc>
          <w:tcPr>
            <w:tcW w:w="371" w:type="pct"/>
            <w:vMerge w:val="continue"/>
            <w:vAlign w:val="center"/>
          </w:tcPr>
          <w:p w14:paraId="49B4103B">
            <w:pPr>
              <w:spacing w:line="280" w:lineRule="exact"/>
              <w:ind w:right="-67" w:rightChars="-32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vMerge w:val="continue"/>
            <w:tcBorders>
              <w:right w:val="single" w:color="auto" w:sz="4" w:space="0"/>
            </w:tcBorders>
            <w:vAlign w:val="center"/>
          </w:tcPr>
          <w:p w14:paraId="5505FF87">
            <w:pPr>
              <w:spacing w:line="280" w:lineRule="exact"/>
              <w:ind w:right="-67" w:rightChars="-32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37" w:type="pct"/>
            <w:vMerge w:val="continue"/>
            <w:tcBorders>
              <w:left w:val="single" w:color="auto" w:sz="4" w:space="0"/>
            </w:tcBorders>
            <w:vAlign w:val="center"/>
          </w:tcPr>
          <w:p w14:paraId="1134F1B8">
            <w:pPr>
              <w:spacing w:line="280" w:lineRule="exact"/>
              <w:ind w:right="-67" w:rightChars="-32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vMerge w:val="continue"/>
            <w:tcBorders>
              <w:right w:val="single" w:color="auto" w:sz="4" w:space="0"/>
            </w:tcBorders>
            <w:vAlign w:val="center"/>
          </w:tcPr>
          <w:p w14:paraId="2315BD62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2" w:type="pct"/>
            <w:tcBorders>
              <w:right w:val="single" w:color="auto" w:sz="4" w:space="0"/>
            </w:tcBorders>
            <w:vAlign w:val="center"/>
          </w:tcPr>
          <w:p w14:paraId="0F5385DD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特设科</w:t>
            </w:r>
          </w:p>
        </w:tc>
      </w:tr>
    </w:tbl>
    <w:p w14:paraId="0E3C3F9D">
      <w:pPr>
        <w:pStyle w:val="3"/>
        <w:spacing w:line="570" w:lineRule="exact"/>
        <w:ind w:firstLine="320" w:firstLineChars="100"/>
        <w:jc w:val="both"/>
        <w:rPr>
          <w:rFonts w:hint="eastAsia" w:ascii="Times New Roman" w:hAnsi="Times New Roman" w:eastAsia="方正黑体_GBK" w:cs="Times New Roman"/>
          <w:snapToGrid w:val="0"/>
          <w:szCs w:val="20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418" w:right="1134" w:bottom="1418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42B87">
    <w:pPr>
      <w:pStyle w:val="2"/>
      <w:ind w:left="360" w:right="180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E475D">
    <w:pPr>
      <w:pStyle w:val="2"/>
      <w:ind w:firstLine="280" w:firstLineChars="100"/>
      <w:jc w:val="center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10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ZjQ0ZDVhYjE5ZmE1YjVlOWE0MTE0MzAzZjc3ZDcifQ=="/>
  </w:docVars>
  <w:rsids>
    <w:rsidRoot w:val="00D620BC"/>
    <w:rsid w:val="00001207"/>
    <w:rsid w:val="0000220A"/>
    <w:rsid w:val="00003876"/>
    <w:rsid w:val="00004C6E"/>
    <w:rsid w:val="00007CAB"/>
    <w:rsid w:val="00007F66"/>
    <w:rsid w:val="000124E8"/>
    <w:rsid w:val="000127BA"/>
    <w:rsid w:val="00013D03"/>
    <w:rsid w:val="000149E7"/>
    <w:rsid w:val="00017E6E"/>
    <w:rsid w:val="00017ECA"/>
    <w:rsid w:val="0002056A"/>
    <w:rsid w:val="000220AB"/>
    <w:rsid w:val="00023B1E"/>
    <w:rsid w:val="00026B76"/>
    <w:rsid w:val="000270BA"/>
    <w:rsid w:val="000275AB"/>
    <w:rsid w:val="00031DC8"/>
    <w:rsid w:val="000335CF"/>
    <w:rsid w:val="0003523E"/>
    <w:rsid w:val="00057F11"/>
    <w:rsid w:val="00062565"/>
    <w:rsid w:val="0006418C"/>
    <w:rsid w:val="00064547"/>
    <w:rsid w:val="0007008B"/>
    <w:rsid w:val="000750AA"/>
    <w:rsid w:val="000811B0"/>
    <w:rsid w:val="0008248A"/>
    <w:rsid w:val="00085B02"/>
    <w:rsid w:val="000A04C0"/>
    <w:rsid w:val="000A2627"/>
    <w:rsid w:val="000A26FA"/>
    <w:rsid w:val="000B095F"/>
    <w:rsid w:val="000B32A5"/>
    <w:rsid w:val="000B3B7D"/>
    <w:rsid w:val="000B40B3"/>
    <w:rsid w:val="000B5B33"/>
    <w:rsid w:val="000B6FC7"/>
    <w:rsid w:val="000C04D1"/>
    <w:rsid w:val="000C25E2"/>
    <w:rsid w:val="000C3888"/>
    <w:rsid w:val="000D172B"/>
    <w:rsid w:val="000D1BD2"/>
    <w:rsid w:val="000D4461"/>
    <w:rsid w:val="000D4BC0"/>
    <w:rsid w:val="000D53E9"/>
    <w:rsid w:val="000D59A1"/>
    <w:rsid w:val="000D78B6"/>
    <w:rsid w:val="000D7FA0"/>
    <w:rsid w:val="000E757B"/>
    <w:rsid w:val="000F2B63"/>
    <w:rsid w:val="000F49E6"/>
    <w:rsid w:val="00100764"/>
    <w:rsid w:val="00112B3C"/>
    <w:rsid w:val="00113526"/>
    <w:rsid w:val="0011670E"/>
    <w:rsid w:val="0012208D"/>
    <w:rsid w:val="0012498F"/>
    <w:rsid w:val="00135151"/>
    <w:rsid w:val="00135A71"/>
    <w:rsid w:val="00135EBD"/>
    <w:rsid w:val="00137BAE"/>
    <w:rsid w:val="00143709"/>
    <w:rsid w:val="00146151"/>
    <w:rsid w:val="0015366E"/>
    <w:rsid w:val="00153BC9"/>
    <w:rsid w:val="00155A88"/>
    <w:rsid w:val="00157A0A"/>
    <w:rsid w:val="00162DD7"/>
    <w:rsid w:val="00164459"/>
    <w:rsid w:val="0017197E"/>
    <w:rsid w:val="00171ABC"/>
    <w:rsid w:val="001725F6"/>
    <w:rsid w:val="00180E77"/>
    <w:rsid w:val="001838C4"/>
    <w:rsid w:val="00191708"/>
    <w:rsid w:val="00192181"/>
    <w:rsid w:val="00192E72"/>
    <w:rsid w:val="00194AEB"/>
    <w:rsid w:val="00195922"/>
    <w:rsid w:val="001A3000"/>
    <w:rsid w:val="001A5603"/>
    <w:rsid w:val="001B477E"/>
    <w:rsid w:val="001B6EB1"/>
    <w:rsid w:val="001C016C"/>
    <w:rsid w:val="001C109D"/>
    <w:rsid w:val="001C2D73"/>
    <w:rsid w:val="001C5FD7"/>
    <w:rsid w:val="001C7027"/>
    <w:rsid w:val="001C762D"/>
    <w:rsid w:val="001D1124"/>
    <w:rsid w:val="001D1CE8"/>
    <w:rsid w:val="001D2C76"/>
    <w:rsid w:val="001D373C"/>
    <w:rsid w:val="001D38A6"/>
    <w:rsid w:val="001D5FF4"/>
    <w:rsid w:val="001E0069"/>
    <w:rsid w:val="001E2735"/>
    <w:rsid w:val="001E7672"/>
    <w:rsid w:val="001F16BB"/>
    <w:rsid w:val="00200D09"/>
    <w:rsid w:val="00203343"/>
    <w:rsid w:val="00203D6A"/>
    <w:rsid w:val="0020555A"/>
    <w:rsid w:val="00210426"/>
    <w:rsid w:val="00212B59"/>
    <w:rsid w:val="0021638A"/>
    <w:rsid w:val="0021780B"/>
    <w:rsid w:val="00221F69"/>
    <w:rsid w:val="00225849"/>
    <w:rsid w:val="00226E2F"/>
    <w:rsid w:val="0023005C"/>
    <w:rsid w:val="00231AF6"/>
    <w:rsid w:val="00241DB0"/>
    <w:rsid w:val="002430FA"/>
    <w:rsid w:val="00252CA2"/>
    <w:rsid w:val="00255F78"/>
    <w:rsid w:val="002600F0"/>
    <w:rsid w:val="00260E43"/>
    <w:rsid w:val="00264AEB"/>
    <w:rsid w:val="00270789"/>
    <w:rsid w:val="00271427"/>
    <w:rsid w:val="0027339B"/>
    <w:rsid w:val="0027414E"/>
    <w:rsid w:val="0027571A"/>
    <w:rsid w:val="00276760"/>
    <w:rsid w:val="00281392"/>
    <w:rsid w:val="0029009F"/>
    <w:rsid w:val="00290F5F"/>
    <w:rsid w:val="00291F92"/>
    <w:rsid w:val="002934C4"/>
    <w:rsid w:val="002A6ACA"/>
    <w:rsid w:val="002C1479"/>
    <w:rsid w:val="002C200E"/>
    <w:rsid w:val="002C3B42"/>
    <w:rsid w:val="002D2BC7"/>
    <w:rsid w:val="002E5D6D"/>
    <w:rsid w:val="002F4469"/>
    <w:rsid w:val="002F4DC0"/>
    <w:rsid w:val="002F5401"/>
    <w:rsid w:val="002F742E"/>
    <w:rsid w:val="002F7FD8"/>
    <w:rsid w:val="00300AC3"/>
    <w:rsid w:val="0030280B"/>
    <w:rsid w:val="00306DCF"/>
    <w:rsid w:val="00307218"/>
    <w:rsid w:val="00307BAF"/>
    <w:rsid w:val="00311111"/>
    <w:rsid w:val="00312631"/>
    <w:rsid w:val="00314B6B"/>
    <w:rsid w:val="00317F1A"/>
    <w:rsid w:val="00323208"/>
    <w:rsid w:val="0032388A"/>
    <w:rsid w:val="00326B9C"/>
    <w:rsid w:val="00327752"/>
    <w:rsid w:val="00330FC3"/>
    <w:rsid w:val="00333996"/>
    <w:rsid w:val="003340A3"/>
    <w:rsid w:val="003360AA"/>
    <w:rsid w:val="00340A58"/>
    <w:rsid w:val="00340B7A"/>
    <w:rsid w:val="00344064"/>
    <w:rsid w:val="0035109F"/>
    <w:rsid w:val="00356178"/>
    <w:rsid w:val="00357AEB"/>
    <w:rsid w:val="00357D75"/>
    <w:rsid w:val="003608DC"/>
    <w:rsid w:val="00360DC1"/>
    <w:rsid w:val="00363DE8"/>
    <w:rsid w:val="00364E74"/>
    <w:rsid w:val="003707D1"/>
    <w:rsid w:val="00372BAF"/>
    <w:rsid w:val="00372FE9"/>
    <w:rsid w:val="00374A2C"/>
    <w:rsid w:val="00374EF7"/>
    <w:rsid w:val="00376314"/>
    <w:rsid w:val="00376643"/>
    <w:rsid w:val="00384AFB"/>
    <w:rsid w:val="00387437"/>
    <w:rsid w:val="00395CB8"/>
    <w:rsid w:val="00395E2D"/>
    <w:rsid w:val="00396F44"/>
    <w:rsid w:val="003976C4"/>
    <w:rsid w:val="003A0989"/>
    <w:rsid w:val="003A0D79"/>
    <w:rsid w:val="003A2799"/>
    <w:rsid w:val="003A408D"/>
    <w:rsid w:val="003A72EE"/>
    <w:rsid w:val="003A74A8"/>
    <w:rsid w:val="003B04DB"/>
    <w:rsid w:val="003B16D6"/>
    <w:rsid w:val="003B194A"/>
    <w:rsid w:val="003B1C13"/>
    <w:rsid w:val="003B66B8"/>
    <w:rsid w:val="003C489C"/>
    <w:rsid w:val="003D31B0"/>
    <w:rsid w:val="003D5210"/>
    <w:rsid w:val="003D72AA"/>
    <w:rsid w:val="003E1FA5"/>
    <w:rsid w:val="003E3330"/>
    <w:rsid w:val="003E3D06"/>
    <w:rsid w:val="003E67A8"/>
    <w:rsid w:val="003F0009"/>
    <w:rsid w:val="003F7316"/>
    <w:rsid w:val="003F75BD"/>
    <w:rsid w:val="003F7993"/>
    <w:rsid w:val="00400AA6"/>
    <w:rsid w:val="00402BD6"/>
    <w:rsid w:val="0040663F"/>
    <w:rsid w:val="00414414"/>
    <w:rsid w:val="00414A57"/>
    <w:rsid w:val="004156D7"/>
    <w:rsid w:val="00416069"/>
    <w:rsid w:val="00417ECC"/>
    <w:rsid w:val="0042090A"/>
    <w:rsid w:val="00420926"/>
    <w:rsid w:val="00421807"/>
    <w:rsid w:val="004234B0"/>
    <w:rsid w:val="004302EA"/>
    <w:rsid w:val="004331A5"/>
    <w:rsid w:val="00443096"/>
    <w:rsid w:val="00444452"/>
    <w:rsid w:val="00444909"/>
    <w:rsid w:val="004456E3"/>
    <w:rsid w:val="00446806"/>
    <w:rsid w:val="004473DD"/>
    <w:rsid w:val="004538FF"/>
    <w:rsid w:val="004576A5"/>
    <w:rsid w:val="004576D6"/>
    <w:rsid w:val="00457B2B"/>
    <w:rsid w:val="0046378C"/>
    <w:rsid w:val="00463A9A"/>
    <w:rsid w:val="00465309"/>
    <w:rsid w:val="004737C9"/>
    <w:rsid w:val="00474890"/>
    <w:rsid w:val="00482118"/>
    <w:rsid w:val="00482A4F"/>
    <w:rsid w:val="00486F4D"/>
    <w:rsid w:val="004916EF"/>
    <w:rsid w:val="004936E0"/>
    <w:rsid w:val="004959E8"/>
    <w:rsid w:val="004A15F5"/>
    <w:rsid w:val="004A3CD1"/>
    <w:rsid w:val="004A4655"/>
    <w:rsid w:val="004A49A3"/>
    <w:rsid w:val="004A6E2C"/>
    <w:rsid w:val="004A6EDF"/>
    <w:rsid w:val="004B04B3"/>
    <w:rsid w:val="004B16DF"/>
    <w:rsid w:val="004B2CB1"/>
    <w:rsid w:val="004B5322"/>
    <w:rsid w:val="004B5575"/>
    <w:rsid w:val="004C4DC0"/>
    <w:rsid w:val="004D0306"/>
    <w:rsid w:val="004E60F4"/>
    <w:rsid w:val="004F4A18"/>
    <w:rsid w:val="00502FFA"/>
    <w:rsid w:val="00505900"/>
    <w:rsid w:val="00511DBF"/>
    <w:rsid w:val="005141D6"/>
    <w:rsid w:val="00515E43"/>
    <w:rsid w:val="00515F6E"/>
    <w:rsid w:val="00520A9B"/>
    <w:rsid w:val="00521AC2"/>
    <w:rsid w:val="005242EB"/>
    <w:rsid w:val="00526668"/>
    <w:rsid w:val="00526D88"/>
    <w:rsid w:val="00530A26"/>
    <w:rsid w:val="00534A69"/>
    <w:rsid w:val="00535864"/>
    <w:rsid w:val="00535A71"/>
    <w:rsid w:val="005369F2"/>
    <w:rsid w:val="00540AD9"/>
    <w:rsid w:val="005428FF"/>
    <w:rsid w:val="00545BD9"/>
    <w:rsid w:val="005462E2"/>
    <w:rsid w:val="005464AA"/>
    <w:rsid w:val="00551D1C"/>
    <w:rsid w:val="00563557"/>
    <w:rsid w:val="00563C56"/>
    <w:rsid w:val="00564477"/>
    <w:rsid w:val="00566C2A"/>
    <w:rsid w:val="0057050B"/>
    <w:rsid w:val="0057635A"/>
    <w:rsid w:val="00577960"/>
    <w:rsid w:val="00577CC6"/>
    <w:rsid w:val="00577EC9"/>
    <w:rsid w:val="005816CA"/>
    <w:rsid w:val="00583091"/>
    <w:rsid w:val="00593DAE"/>
    <w:rsid w:val="00597CCB"/>
    <w:rsid w:val="005A2786"/>
    <w:rsid w:val="005A2A94"/>
    <w:rsid w:val="005A78B0"/>
    <w:rsid w:val="005B687A"/>
    <w:rsid w:val="005C1B6C"/>
    <w:rsid w:val="005C5587"/>
    <w:rsid w:val="005C6EA1"/>
    <w:rsid w:val="005C7171"/>
    <w:rsid w:val="005D0A7D"/>
    <w:rsid w:val="005D3DEF"/>
    <w:rsid w:val="005D5179"/>
    <w:rsid w:val="005D5DE4"/>
    <w:rsid w:val="005E0CAD"/>
    <w:rsid w:val="005E11A8"/>
    <w:rsid w:val="005E2193"/>
    <w:rsid w:val="005E31DF"/>
    <w:rsid w:val="005E49D1"/>
    <w:rsid w:val="005E4B04"/>
    <w:rsid w:val="005E7AEC"/>
    <w:rsid w:val="005F1014"/>
    <w:rsid w:val="005F14DC"/>
    <w:rsid w:val="005F6CFA"/>
    <w:rsid w:val="00601FC7"/>
    <w:rsid w:val="0060252D"/>
    <w:rsid w:val="006035EC"/>
    <w:rsid w:val="00604107"/>
    <w:rsid w:val="00605D2B"/>
    <w:rsid w:val="00611859"/>
    <w:rsid w:val="00613F0C"/>
    <w:rsid w:val="00616235"/>
    <w:rsid w:val="0061671F"/>
    <w:rsid w:val="00620392"/>
    <w:rsid w:val="006227F6"/>
    <w:rsid w:val="0062326B"/>
    <w:rsid w:val="006267BE"/>
    <w:rsid w:val="00627722"/>
    <w:rsid w:val="006315CD"/>
    <w:rsid w:val="00641CAA"/>
    <w:rsid w:val="006430D6"/>
    <w:rsid w:val="006432FF"/>
    <w:rsid w:val="00643F1F"/>
    <w:rsid w:val="006517AE"/>
    <w:rsid w:val="006546A8"/>
    <w:rsid w:val="00654F45"/>
    <w:rsid w:val="00657DA0"/>
    <w:rsid w:val="006639D9"/>
    <w:rsid w:val="00670C85"/>
    <w:rsid w:val="00671FF7"/>
    <w:rsid w:val="006851C6"/>
    <w:rsid w:val="0068634D"/>
    <w:rsid w:val="00686590"/>
    <w:rsid w:val="006870FD"/>
    <w:rsid w:val="00691701"/>
    <w:rsid w:val="0069171B"/>
    <w:rsid w:val="00691D33"/>
    <w:rsid w:val="00694EAE"/>
    <w:rsid w:val="006952D9"/>
    <w:rsid w:val="006A5F11"/>
    <w:rsid w:val="006A74A5"/>
    <w:rsid w:val="006B0061"/>
    <w:rsid w:val="006B21E5"/>
    <w:rsid w:val="006B260B"/>
    <w:rsid w:val="006B4CBA"/>
    <w:rsid w:val="006B7041"/>
    <w:rsid w:val="006C16C2"/>
    <w:rsid w:val="006C177A"/>
    <w:rsid w:val="006C2C54"/>
    <w:rsid w:val="006C3E24"/>
    <w:rsid w:val="006C5832"/>
    <w:rsid w:val="006E0F77"/>
    <w:rsid w:val="006E1822"/>
    <w:rsid w:val="006E2EB9"/>
    <w:rsid w:val="006E3C1F"/>
    <w:rsid w:val="00702D2B"/>
    <w:rsid w:val="0071060B"/>
    <w:rsid w:val="00710F20"/>
    <w:rsid w:val="00714C89"/>
    <w:rsid w:val="007151F2"/>
    <w:rsid w:val="007200F4"/>
    <w:rsid w:val="00720BCF"/>
    <w:rsid w:val="00723CEC"/>
    <w:rsid w:val="0072484A"/>
    <w:rsid w:val="00727A76"/>
    <w:rsid w:val="00735AB0"/>
    <w:rsid w:val="00750EEF"/>
    <w:rsid w:val="0075325A"/>
    <w:rsid w:val="00767B14"/>
    <w:rsid w:val="00771102"/>
    <w:rsid w:val="007718CB"/>
    <w:rsid w:val="007722EC"/>
    <w:rsid w:val="00772DEC"/>
    <w:rsid w:val="007757D4"/>
    <w:rsid w:val="0077616A"/>
    <w:rsid w:val="00780064"/>
    <w:rsid w:val="00780C6F"/>
    <w:rsid w:val="007850F3"/>
    <w:rsid w:val="00785380"/>
    <w:rsid w:val="007919FB"/>
    <w:rsid w:val="007928F2"/>
    <w:rsid w:val="00793AB1"/>
    <w:rsid w:val="00796223"/>
    <w:rsid w:val="007A3142"/>
    <w:rsid w:val="007A6C55"/>
    <w:rsid w:val="007B2B66"/>
    <w:rsid w:val="007B4D9F"/>
    <w:rsid w:val="007B59ED"/>
    <w:rsid w:val="007C0434"/>
    <w:rsid w:val="007C2897"/>
    <w:rsid w:val="007C3145"/>
    <w:rsid w:val="007C4F3D"/>
    <w:rsid w:val="007C6A27"/>
    <w:rsid w:val="007D5C5B"/>
    <w:rsid w:val="007E1414"/>
    <w:rsid w:val="007E5BEF"/>
    <w:rsid w:val="007E7B98"/>
    <w:rsid w:val="007F371D"/>
    <w:rsid w:val="00800CAA"/>
    <w:rsid w:val="008031A6"/>
    <w:rsid w:val="00810BE1"/>
    <w:rsid w:val="00815636"/>
    <w:rsid w:val="00820CAD"/>
    <w:rsid w:val="0083011E"/>
    <w:rsid w:val="00830922"/>
    <w:rsid w:val="00830B25"/>
    <w:rsid w:val="008359EB"/>
    <w:rsid w:val="008366A0"/>
    <w:rsid w:val="00845043"/>
    <w:rsid w:val="00846F11"/>
    <w:rsid w:val="00847B8D"/>
    <w:rsid w:val="00847C66"/>
    <w:rsid w:val="00851353"/>
    <w:rsid w:val="0085594C"/>
    <w:rsid w:val="0085744F"/>
    <w:rsid w:val="00862D1B"/>
    <w:rsid w:val="00870ACD"/>
    <w:rsid w:val="0087242A"/>
    <w:rsid w:val="0087352F"/>
    <w:rsid w:val="00873AB8"/>
    <w:rsid w:val="008772FF"/>
    <w:rsid w:val="00880159"/>
    <w:rsid w:val="0088521D"/>
    <w:rsid w:val="00891510"/>
    <w:rsid w:val="008941A8"/>
    <w:rsid w:val="008944B7"/>
    <w:rsid w:val="00894907"/>
    <w:rsid w:val="008958F3"/>
    <w:rsid w:val="008964FC"/>
    <w:rsid w:val="00897314"/>
    <w:rsid w:val="008A2FFC"/>
    <w:rsid w:val="008A7B82"/>
    <w:rsid w:val="008B121E"/>
    <w:rsid w:val="008C2908"/>
    <w:rsid w:val="008C3494"/>
    <w:rsid w:val="008C3B8C"/>
    <w:rsid w:val="008C51CC"/>
    <w:rsid w:val="008C6B65"/>
    <w:rsid w:val="008D267D"/>
    <w:rsid w:val="008D35AD"/>
    <w:rsid w:val="008F1D44"/>
    <w:rsid w:val="00903FE5"/>
    <w:rsid w:val="00904949"/>
    <w:rsid w:val="00905BC2"/>
    <w:rsid w:val="00906EFC"/>
    <w:rsid w:val="0091386E"/>
    <w:rsid w:val="009146E5"/>
    <w:rsid w:val="009205C0"/>
    <w:rsid w:val="00925256"/>
    <w:rsid w:val="0093014C"/>
    <w:rsid w:val="0093052A"/>
    <w:rsid w:val="00930CA2"/>
    <w:rsid w:val="00930F93"/>
    <w:rsid w:val="009322A2"/>
    <w:rsid w:val="00934238"/>
    <w:rsid w:val="009358DD"/>
    <w:rsid w:val="00937F95"/>
    <w:rsid w:val="009419CA"/>
    <w:rsid w:val="009506B9"/>
    <w:rsid w:val="00950E72"/>
    <w:rsid w:val="009519C8"/>
    <w:rsid w:val="00952FB1"/>
    <w:rsid w:val="009667E7"/>
    <w:rsid w:val="00972451"/>
    <w:rsid w:val="00975BFC"/>
    <w:rsid w:val="00977220"/>
    <w:rsid w:val="00983686"/>
    <w:rsid w:val="00985206"/>
    <w:rsid w:val="00985FA2"/>
    <w:rsid w:val="009931CF"/>
    <w:rsid w:val="0099456D"/>
    <w:rsid w:val="009A235B"/>
    <w:rsid w:val="009A3B39"/>
    <w:rsid w:val="009A4FC9"/>
    <w:rsid w:val="009A733F"/>
    <w:rsid w:val="009A78EC"/>
    <w:rsid w:val="009C3088"/>
    <w:rsid w:val="009C347B"/>
    <w:rsid w:val="009D6C90"/>
    <w:rsid w:val="009E23B4"/>
    <w:rsid w:val="009E291E"/>
    <w:rsid w:val="009E2CDD"/>
    <w:rsid w:val="009E3A81"/>
    <w:rsid w:val="009E4233"/>
    <w:rsid w:val="009E7019"/>
    <w:rsid w:val="009F0428"/>
    <w:rsid w:val="009F1EA0"/>
    <w:rsid w:val="009F2099"/>
    <w:rsid w:val="00A001F3"/>
    <w:rsid w:val="00A03C8F"/>
    <w:rsid w:val="00A0426E"/>
    <w:rsid w:val="00A05112"/>
    <w:rsid w:val="00A06986"/>
    <w:rsid w:val="00A07A87"/>
    <w:rsid w:val="00A110C8"/>
    <w:rsid w:val="00A135CC"/>
    <w:rsid w:val="00A14FEC"/>
    <w:rsid w:val="00A241F5"/>
    <w:rsid w:val="00A343D9"/>
    <w:rsid w:val="00A40301"/>
    <w:rsid w:val="00A40BE6"/>
    <w:rsid w:val="00A527A1"/>
    <w:rsid w:val="00A53238"/>
    <w:rsid w:val="00A54828"/>
    <w:rsid w:val="00A56099"/>
    <w:rsid w:val="00A60996"/>
    <w:rsid w:val="00A60A0A"/>
    <w:rsid w:val="00A61937"/>
    <w:rsid w:val="00A64EAF"/>
    <w:rsid w:val="00A730A3"/>
    <w:rsid w:val="00A77E16"/>
    <w:rsid w:val="00A80309"/>
    <w:rsid w:val="00A80D67"/>
    <w:rsid w:val="00A85D17"/>
    <w:rsid w:val="00A867AA"/>
    <w:rsid w:val="00A8701A"/>
    <w:rsid w:val="00A8732E"/>
    <w:rsid w:val="00A87E67"/>
    <w:rsid w:val="00A900E2"/>
    <w:rsid w:val="00A9128E"/>
    <w:rsid w:val="00A94627"/>
    <w:rsid w:val="00AA3A3D"/>
    <w:rsid w:val="00AA48A5"/>
    <w:rsid w:val="00AA795A"/>
    <w:rsid w:val="00AA7BA6"/>
    <w:rsid w:val="00AB0EF1"/>
    <w:rsid w:val="00AB3A21"/>
    <w:rsid w:val="00AB3CF5"/>
    <w:rsid w:val="00AB5935"/>
    <w:rsid w:val="00AB6413"/>
    <w:rsid w:val="00AC0B8F"/>
    <w:rsid w:val="00AC1156"/>
    <w:rsid w:val="00AC4819"/>
    <w:rsid w:val="00AC70B9"/>
    <w:rsid w:val="00AC740A"/>
    <w:rsid w:val="00AD0405"/>
    <w:rsid w:val="00AD641D"/>
    <w:rsid w:val="00AE0A73"/>
    <w:rsid w:val="00AE0B2B"/>
    <w:rsid w:val="00AE1816"/>
    <w:rsid w:val="00AE3A6D"/>
    <w:rsid w:val="00AE3B32"/>
    <w:rsid w:val="00AE72DD"/>
    <w:rsid w:val="00AE7EC5"/>
    <w:rsid w:val="00AF20EB"/>
    <w:rsid w:val="00AF21FB"/>
    <w:rsid w:val="00AF3BEB"/>
    <w:rsid w:val="00B021B0"/>
    <w:rsid w:val="00B024E2"/>
    <w:rsid w:val="00B06A3B"/>
    <w:rsid w:val="00B06B02"/>
    <w:rsid w:val="00B10292"/>
    <w:rsid w:val="00B11DA0"/>
    <w:rsid w:val="00B124B2"/>
    <w:rsid w:val="00B12BE5"/>
    <w:rsid w:val="00B130D3"/>
    <w:rsid w:val="00B274CB"/>
    <w:rsid w:val="00B30392"/>
    <w:rsid w:val="00B303AC"/>
    <w:rsid w:val="00B32A20"/>
    <w:rsid w:val="00B36D47"/>
    <w:rsid w:val="00B4593F"/>
    <w:rsid w:val="00B45EEC"/>
    <w:rsid w:val="00B46350"/>
    <w:rsid w:val="00B5384A"/>
    <w:rsid w:val="00B54404"/>
    <w:rsid w:val="00B66616"/>
    <w:rsid w:val="00B71D86"/>
    <w:rsid w:val="00B76FB0"/>
    <w:rsid w:val="00B77E46"/>
    <w:rsid w:val="00B846AA"/>
    <w:rsid w:val="00B854E5"/>
    <w:rsid w:val="00B86335"/>
    <w:rsid w:val="00B86726"/>
    <w:rsid w:val="00B87D7A"/>
    <w:rsid w:val="00B9106A"/>
    <w:rsid w:val="00B94D13"/>
    <w:rsid w:val="00B96B28"/>
    <w:rsid w:val="00B96F15"/>
    <w:rsid w:val="00BA235A"/>
    <w:rsid w:val="00BA36F6"/>
    <w:rsid w:val="00BA4A72"/>
    <w:rsid w:val="00BA575B"/>
    <w:rsid w:val="00BB0B9A"/>
    <w:rsid w:val="00BB5C8E"/>
    <w:rsid w:val="00BB68F8"/>
    <w:rsid w:val="00BB7F95"/>
    <w:rsid w:val="00BC1790"/>
    <w:rsid w:val="00BC2BCF"/>
    <w:rsid w:val="00BC34CD"/>
    <w:rsid w:val="00BC3EE7"/>
    <w:rsid w:val="00BC5667"/>
    <w:rsid w:val="00BD0CDF"/>
    <w:rsid w:val="00BD1963"/>
    <w:rsid w:val="00BD6927"/>
    <w:rsid w:val="00BD6DA6"/>
    <w:rsid w:val="00BE0B70"/>
    <w:rsid w:val="00BE49BE"/>
    <w:rsid w:val="00BE557F"/>
    <w:rsid w:val="00BE5E1F"/>
    <w:rsid w:val="00BE7CF1"/>
    <w:rsid w:val="00BE7E73"/>
    <w:rsid w:val="00BF43DA"/>
    <w:rsid w:val="00BF4A1E"/>
    <w:rsid w:val="00C0055E"/>
    <w:rsid w:val="00C01878"/>
    <w:rsid w:val="00C02F4C"/>
    <w:rsid w:val="00C07EFB"/>
    <w:rsid w:val="00C14E34"/>
    <w:rsid w:val="00C154CC"/>
    <w:rsid w:val="00C20795"/>
    <w:rsid w:val="00C278B4"/>
    <w:rsid w:val="00C30813"/>
    <w:rsid w:val="00C349CD"/>
    <w:rsid w:val="00C41751"/>
    <w:rsid w:val="00C463EF"/>
    <w:rsid w:val="00C465FA"/>
    <w:rsid w:val="00C475FE"/>
    <w:rsid w:val="00C51918"/>
    <w:rsid w:val="00C5408B"/>
    <w:rsid w:val="00C627BE"/>
    <w:rsid w:val="00C65AB7"/>
    <w:rsid w:val="00C7651B"/>
    <w:rsid w:val="00C8084F"/>
    <w:rsid w:val="00C81C96"/>
    <w:rsid w:val="00C81E1C"/>
    <w:rsid w:val="00C834A3"/>
    <w:rsid w:val="00C851DC"/>
    <w:rsid w:val="00C875EF"/>
    <w:rsid w:val="00C91CA8"/>
    <w:rsid w:val="00C9266A"/>
    <w:rsid w:val="00C92990"/>
    <w:rsid w:val="00C95B4E"/>
    <w:rsid w:val="00C97033"/>
    <w:rsid w:val="00CA1DB1"/>
    <w:rsid w:val="00CA5681"/>
    <w:rsid w:val="00CB7BD3"/>
    <w:rsid w:val="00CB7D70"/>
    <w:rsid w:val="00CC3081"/>
    <w:rsid w:val="00CC60A9"/>
    <w:rsid w:val="00CC66B8"/>
    <w:rsid w:val="00CD290F"/>
    <w:rsid w:val="00CD6AF2"/>
    <w:rsid w:val="00CE39EE"/>
    <w:rsid w:val="00CE413B"/>
    <w:rsid w:val="00CE4932"/>
    <w:rsid w:val="00CE4D73"/>
    <w:rsid w:val="00CE7E65"/>
    <w:rsid w:val="00CF1493"/>
    <w:rsid w:val="00CF3D25"/>
    <w:rsid w:val="00CF6D38"/>
    <w:rsid w:val="00D009B6"/>
    <w:rsid w:val="00D07533"/>
    <w:rsid w:val="00D106A9"/>
    <w:rsid w:val="00D13E67"/>
    <w:rsid w:val="00D14C67"/>
    <w:rsid w:val="00D20217"/>
    <w:rsid w:val="00D2314A"/>
    <w:rsid w:val="00D23D8F"/>
    <w:rsid w:val="00D2774B"/>
    <w:rsid w:val="00D32F91"/>
    <w:rsid w:val="00D37E05"/>
    <w:rsid w:val="00D403E4"/>
    <w:rsid w:val="00D43BE7"/>
    <w:rsid w:val="00D43CC6"/>
    <w:rsid w:val="00D44184"/>
    <w:rsid w:val="00D4725D"/>
    <w:rsid w:val="00D543FB"/>
    <w:rsid w:val="00D560C7"/>
    <w:rsid w:val="00D57FF6"/>
    <w:rsid w:val="00D60BB2"/>
    <w:rsid w:val="00D620BC"/>
    <w:rsid w:val="00D630F4"/>
    <w:rsid w:val="00D64764"/>
    <w:rsid w:val="00D676DD"/>
    <w:rsid w:val="00D7431D"/>
    <w:rsid w:val="00D74AD3"/>
    <w:rsid w:val="00D77FBD"/>
    <w:rsid w:val="00D87DD4"/>
    <w:rsid w:val="00D901C5"/>
    <w:rsid w:val="00D92922"/>
    <w:rsid w:val="00D92BAD"/>
    <w:rsid w:val="00D9370C"/>
    <w:rsid w:val="00D97F83"/>
    <w:rsid w:val="00DA2099"/>
    <w:rsid w:val="00DA2959"/>
    <w:rsid w:val="00DA383E"/>
    <w:rsid w:val="00DA5EA9"/>
    <w:rsid w:val="00DB063D"/>
    <w:rsid w:val="00DB248C"/>
    <w:rsid w:val="00DB41F9"/>
    <w:rsid w:val="00DB48CF"/>
    <w:rsid w:val="00DB6389"/>
    <w:rsid w:val="00DB6F3C"/>
    <w:rsid w:val="00DB715A"/>
    <w:rsid w:val="00DC16E0"/>
    <w:rsid w:val="00DC281B"/>
    <w:rsid w:val="00DC35DA"/>
    <w:rsid w:val="00DC3E2F"/>
    <w:rsid w:val="00DC6C09"/>
    <w:rsid w:val="00DE7C8F"/>
    <w:rsid w:val="00DF2153"/>
    <w:rsid w:val="00DF481A"/>
    <w:rsid w:val="00DF4A3A"/>
    <w:rsid w:val="00E0048D"/>
    <w:rsid w:val="00E063CC"/>
    <w:rsid w:val="00E06D62"/>
    <w:rsid w:val="00E06E15"/>
    <w:rsid w:val="00E10E06"/>
    <w:rsid w:val="00E13F9D"/>
    <w:rsid w:val="00E2306E"/>
    <w:rsid w:val="00E24DA4"/>
    <w:rsid w:val="00E3483E"/>
    <w:rsid w:val="00E35996"/>
    <w:rsid w:val="00E36A93"/>
    <w:rsid w:val="00E44459"/>
    <w:rsid w:val="00E44501"/>
    <w:rsid w:val="00E5023B"/>
    <w:rsid w:val="00E5330F"/>
    <w:rsid w:val="00E555B4"/>
    <w:rsid w:val="00E56718"/>
    <w:rsid w:val="00E56D80"/>
    <w:rsid w:val="00E60CFE"/>
    <w:rsid w:val="00E612DF"/>
    <w:rsid w:val="00E623DC"/>
    <w:rsid w:val="00E6323E"/>
    <w:rsid w:val="00E65B44"/>
    <w:rsid w:val="00E70CE3"/>
    <w:rsid w:val="00E71936"/>
    <w:rsid w:val="00E73233"/>
    <w:rsid w:val="00E81507"/>
    <w:rsid w:val="00E82C21"/>
    <w:rsid w:val="00E85A44"/>
    <w:rsid w:val="00E90277"/>
    <w:rsid w:val="00E936A2"/>
    <w:rsid w:val="00E974B9"/>
    <w:rsid w:val="00EA3529"/>
    <w:rsid w:val="00EA43E5"/>
    <w:rsid w:val="00EA58AC"/>
    <w:rsid w:val="00EA623A"/>
    <w:rsid w:val="00EA7272"/>
    <w:rsid w:val="00EA7C65"/>
    <w:rsid w:val="00EB0BE4"/>
    <w:rsid w:val="00EB2239"/>
    <w:rsid w:val="00EB3EDE"/>
    <w:rsid w:val="00EB79BF"/>
    <w:rsid w:val="00EC3BFE"/>
    <w:rsid w:val="00EC4679"/>
    <w:rsid w:val="00EC4F47"/>
    <w:rsid w:val="00EC5045"/>
    <w:rsid w:val="00EC6D40"/>
    <w:rsid w:val="00ED10CC"/>
    <w:rsid w:val="00ED20A2"/>
    <w:rsid w:val="00ED41C7"/>
    <w:rsid w:val="00ED5355"/>
    <w:rsid w:val="00ED5DFD"/>
    <w:rsid w:val="00EE3905"/>
    <w:rsid w:val="00EE3CE0"/>
    <w:rsid w:val="00EE6E2C"/>
    <w:rsid w:val="00EF3423"/>
    <w:rsid w:val="00EF566F"/>
    <w:rsid w:val="00F026B7"/>
    <w:rsid w:val="00F13135"/>
    <w:rsid w:val="00F16E8C"/>
    <w:rsid w:val="00F17886"/>
    <w:rsid w:val="00F17A46"/>
    <w:rsid w:val="00F2160A"/>
    <w:rsid w:val="00F30B46"/>
    <w:rsid w:val="00F43BDC"/>
    <w:rsid w:val="00F460F7"/>
    <w:rsid w:val="00F47A60"/>
    <w:rsid w:val="00F507FC"/>
    <w:rsid w:val="00F527E1"/>
    <w:rsid w:val="00F52A25"/>
    <w:rsid w:val="00F542EC"/>
    <w:rsid w:val="00F62ACF"/>
    <w:rsid w:val="00F64C03"/>
    <w:rsid w:val="00F64C91"/>
    <w:rsid w:val="00F64D94"/>
    <w:rsid w:val="00F672EA"/>
    <w:rsid w:val="00F72A8B"/>
    <w:rsid w:val="00F73341"/>
    <w:rsid w:val="00F73D77"/>
    <w:rsid w:val="00F748F0"/>
    <w:rsid w:val="00F802B5"/>
    <w:rsid w:val="00F80A6C"/>
    <w:rsid w:val="00F80F9D"/>
    <w:rsid w:val="00F85590"/>
    <w:rsid w:val="00F855E4"/>
    <w:rsid w:val="00F90D4B"/>
    <w:rsid w:val="00F90FF3"/>
    <w:rsid w:val="00F91BB4"/>
    <w:rsid w:val="00F9244A"/>
    <w:rsid w:val="00F9641E"/>
    <w:rsid w:val="00F97808"/>
    <w:rsid w:val="00F97C9C"/>
    <w:rsid w:val="00FA0FFA"/>
    <w:rsid w:val="00FA4C6B"/>
    <w:rsid w:val="00FA5CEF"/>
    <w:rsid w:val="00FB0DA1"/>
    <w:rsid w:val="00FB5734"/>
    <w:rsid w:val="00FC0910"/>
    <w:rsid w:val="00FC1AD7"/>
    <w:rsid w:val="00FC21FF"/>
    <w:rsid w:val="00FC325C"/>
    <w:rsid w:val="00FC6BCE"/>
    <w:rsid w:val="00FD2E75"/>
    <w:rsid w:val="00FE4EF8"/>
    <w:rsid w:val="00FE5576"/>
    <w:rsid w:val="00FF2902"/>
    <w:rsid w:val="00FF2B6F"/>
    <w:rsid w:val="00FF30E7"/>
    <w:rsid w:val="00FF46C1"/>
    <w:rsid w:val="00FF6272"/>
    <w:rsid w:val="0224187C"/>
    <w:rsid w:val="0433224A"/>
    <w:rsid w:val="059B2D37"/>
    <w:rsid w:val="0CF956B3"/>
    <w:rsid w:val="0E0B2B80"/>
    <w:rsid w:val="125B6DD1"/>
    <w:rsid w:val="12A64007"/>
    <w:rsid w:val="16BC1C2B"/>
    <w:rsid w:val="16FE0496"/>
    <w:rsid w:val="176522C3"/>
    <w:rsid w:val="1E474D49"/>
    <w:rsid w:val="1F8359DC"/>
    <w:rsid w:val="247B6591"/>
    <w:rsid w:val="27B126CE"/>
    <w:rsid w:val="2B4C75CA"/>
    <w:rsid w:val="2E6E30C6"/>
    <w:rsid w:val="32470AEB"/>
    <w:rsid w:val="369C4C1A"/>
    <w:rsid w:val="386A108F"/>
    <w:rsid w:val="39280755"/>
    <w:rsid w:val="3A3C6A5B"/>
    <w:rsid w:val="3B183024"/>
    <w:rsid w:val="3C047A4D"/>
    <w:rsid w:val="41314E40"/>
    <w:rsid w:val="46B1257F"/>
    <w:rsid w:val="47881532"/>
    <w:rsid w:val="4F0C2A48"/>
    <w:rsid w:val="52216B66"/>
    <w:rsid w:val="528F5E6A"/>
    <w:rsid w:val="5A686C71"/>
    <w:rsid w:val="61B96A60"/>
    <w:rsid w:val="62B9483E"/>
    <w:rsid w:val="6407310A"/>
    <w:rsid w:val="64E33DF4"/>
    <w:rsid w:val="6CCC3665"/>
    <w:rsid w:val="6F942D9B"/>
    <w:rsid w:val="702B5468"/>
    <w:rsid w:val="710443CA"/>
    <w:rsid w:val="726E0966"/>
    <w:rsid w:val="72E41463"/>
    <w:rsid w:val="73724903"/>
    <w:rsid w:val="7A2B5BC9"/>
    <w:rsid w:val="7CFE75C5"/>
    <w:rsid w:val="7D8555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link w:val="15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autoSpaceDE w:val="0"/>
      <w:autoSpaceDN w:val="0"/>
      <w:snapToGrid w:val="0"/>
      <w:spacing w:line="590" w:lineRule="atLeast"/>
    </w:pPr>
    <w:rPr>
      <w:rFonts w:ascii="Times New Roman" w:hAnsi="Times New Roman" w:eastAsia="方正仿宋_GBK" w:cs="Times New Roman"/>
      <w:snapToGrid w:val="0"/>
      <w:kern w:val="0"/>
      <w:sz w:val="24"/>
      <w:szCs w:val="20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2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正文文本 Char"/>
    <w:basedOn w:val="10"/>
    <w:link w:val="3"/>
    <w:autoRedefine/>
    <w:qFormat/>
    <w:uiPriority w:val="1"/>
    <w:rPr>
      <w:rFonts w:ascii="宋体" w:hAnsi="宋体" w:eastAsia="宋体" w:cs="宋体"/>
      <w:kern w:val="0"/>
      <w:sz w:val="32"/>
      <w:szCs w:val="32"/>
    </w:rPr>
  </w:style>
  <w:style w:type="paragraph" w:customStyle="1" w:styleId="16">
    <w:name w:val="标题 11"/>
    <w:basedOn w:val="1"/>
    <w:autoRedefine/>
    <w:qFormat/>
    <w:uiPriority w:val="1"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hAnsi="宋体" w:eastAsia="宋体" w:cs="宋体"/>
      <w:kern w:val="0"/>
      <w:sz w:val="42"/>
      <w:szCs w:val="42"/>
    </w:rPr>
  </w:style>
  <w:style w:type="character" w:customStyle="1" w:styleId="17">
    <w:name w:val="日期 Char"/>
    <w:basedOn w:val="10"/>
    <w:link w:val="4"/>
    <w:autoRedefine/>
    <w:semiHidden/>
    <w:qFormat/>
    <w:uiPriority w:val="99"/>
  </w:style>
  <w:style w:type="character" w:customStyle="1" w:styleId="18">
    <w:name w:val="批注框文本 Char"/>
    <w:basedOn w:val="10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675F-55F2-4E2D-AECE-A6C557AF69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263</Words>
  <Characters>266</Characters>
  <Lines>185</Lines>
  <Paragraphs>52</Paragraphs>
  <TotalTime>7</TotalTime>
  <ScaleCrop>false</ScaleCrop>
  <LinksUpToDate>false</LinksUpToDate>
  <CharactersWithSpaces>266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2024-11-13T07:51:00Z</dcterms:created>
  <dc:creator>USER</dc:creator>
  <cp:lastModifiedBy>biglion</cp:lastModifiedBy>
  <cp:lastPrinted>2024-11-11T09:48:00Z</cp:lastPrinted>
  <dcterms:modified xsi:type="dcterms:W3CDTF">2025-06-30T06:31:55Z</dcterms:modified>
  <cp:revision>344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5F982D35BBA84FD9ADB02767001C4063_13</vt:lpwstr>
  </property>
  <property fmtid="{D5CDD505-2E9C-101B-9397-08002B2CF9AE}" pid="4" name="KSOTemplateDocerSaveRecord">
    <vt:lpwstr>eyJoZGlkIjoiNjNjZDljODk0YTcxY2YxNzZmMzdhZTFkYzVhYjFlMzEiLCJ1c2VySWQiOiI2Mzg3MjgyMjIifQ==</vt:lpwstr>
  </property>
</Properties>
</file>